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4B7" w:rsidRDefault="000B24B7" w:rsidP="00AA0B13">
      <w:pPr>
        <w:jc w:val="both"/>
        <w:rPr>
          <w:color w:val="000000"/>
          <w:sz w:val="24"/>
          <w:szCs w:val="28"/>
          <w:lang w:val="uk-UA"/>
        </w:rPr>
      </w:pPr>
      <w:bookmarkStart w:id="0" w:name="_GoBack"/>
      <w:bookmarkEnd w:id="0"/>
    </w:p>
    <w:p w:rsidR="001F468E" w:rsidRPr="00894161" w:rsidRDefault="00CE0985" w:rsidP="001F468E">
      <w:pPr>
        <w:jc w:val="center"/>
        <w:rPr>
          <w:b/>
          <w:bCs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416560" cy="639445"/>
            <wp:effectExtent l="19050" t="0" r="2540" b="0"/>
            <wp:docPr id="1" name="Рисунок 1" descr="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5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6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68E" w:rsidRPr="00894161" w:rsidRDefault="001F468E" w:rsidP="001F468E">
      <w:pPr>
        <w:jc w:val="center"/>
        <w:rPr>
          <w:b/>
          <w:bCs/>
          <w:lang w:val="uk-UA"/>
        </w:rPr>
      </w:pPr>
    </w:p>
    <w:p w:rsidR="001F468E" w:rsidRPr="00894161" w:rsidRDefault="001F468E" w:rsidP="001F468E">
      <w:pPr>
        <w:jc w:val="center"/>
        <w:rPr>
          <w:b/>
          <w:bCs/>
          <w:sz w:val="28"/>
          <w:szCs w:val="28"/>
          <w:lang w:val="uk-UA"/>
        </w:rPr>
      </w:pPr>
      <w:r w:rsidRPr="00894161">
        <w:rPr>
          <w:b/>
          <w:bCs/>
          <w:sz w:val="28"/>
          <w:szCs w:val="28"/>
          <w:lang w:val="uk-UA"/>
        </w:rPr>
        <w:t xml:space="preserve">МІНІСТЕРСТВО </w:t>
      </w:r>
    </w:p>
    <w:p w:rsidR="001F468E" w:rsidRPr="00894161" w:rsidRDefault="001F468E" w:rsidP="001F468E">
      <w:pPr>
        <w:jc w:val="center"/>
        <w:rPr>
          <w:b/>
          <w:bCs/>
          <w:sz w:val="28"/>
          <w:szCs w:val="28"/>
          <w:lang w:val="uk-UA"/>
        </w:rPr>
      </w:pPr>
      <w:r w:rsidRPr="00894161">
        <w:rPr>
          <w:b/>
          <w:bCs/>
          <w:sz w:val="28"/>
          <w:szCs w:val="28"/>
          <w:lang w:val="uk-UA"/>
        </w:rPr>
        <w:t>РОЗВИТКУ ГРОМАД ТА ТЕРИТОРІЙ УКРАЇНИ</w:t>
      </w:r>
    </w:p>
    <w:p w:rsidR="001F468E" w:rsidRPr="00894161" w:rsidRDefault="001F468E" w:rsidP="001F468E">
      <w:pPr>
        <w:pStyle w:val="4"/>
        <w:rPr>
          <w:color w:val="auto"/>
          <w:sz w:val="28"/>
        </w:rPr>
      </w:pPr>
    </w:p>
    <w:p w:rsidR="001F468E" w:rsidRPr="00894161" w:rsidRDefault="001F468E" w:rsidP="001F468E">
      <w:pPr>
        <w:rPr>
          <w:lang w:val="uk-UA"/>
        </w:rPr>
      </w:pPr>
    </w:p>
    <w:p w:rsidR="001F468E" w:rsidRPr="00894161" w:rsidRDefault="001F468E" w:rsidP="001F468E">
      <w:pPr>
        <w:pStyle w:val="4"/>
        <w:rPr>
          <w:color w:val="000000"/>
        </w:rPr>
      </w:pPr>
      <w:r w:rsidRPr="00894161">
        <w:rPr>
          <w:color w:val="000000"/>
          <w:spacing w:val="140"/>
        </w:rPr>
        <w:t>НАКАЗ</w:t>
      </w:r>
    </w:p>
    <w:p w:rsidR="001F468E" w:rsidRPr="00894161" w:rsidRDefault="001F468E" w:rsidP="001F468E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16"/>
          <w:lang w:val="uk-UA"/>
        </w:rPr>
      </w:pPr>
    </w:p>
    <w:p w:rsidR="001F468E" w:rsidRPr="00894161" w:rsidRDefault="001F468E" w:rsidP="001F468E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16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60"/>
        <w:gridCol w:w="3121"/>
        <w:gridCol w:w="3419"/>
      </w:tblGrid>
      <w:tr w:rsidR="001F468E" w:rsidRPr="00894161" w:rsidTr="002E74B3">
        <w:tc>
          <w:tcPr>
            <w:tcW w:w="3268" w:type="dxa"/>
          </w:tcPr>
          <w:p w:rsidR="001F468E" w:rsidRPr="00894161" w:rsidRDefault="001F468E" w:rsidP="002E74B3">
            <w:pPr>
              <w:rPr>
                <w:color w:val="000000"/>
                <w:sz w:val="28"/>
                <w:szCs w:val="28"/>
                <w:lang w:val="uk-UA"/>
              </w:rPr>
            </w:pPr>
            <w:r w:rsidRPr="00894161">
              <w:rPr>
                <w:color w:val="000000"/>
                <w:sz w:val="28"/>
                <w:szCs w:val="28"/>
                <w:lang w:val="uk-UA"/>
              </w:rPr>
              <w:t>від</w:t>
            </w:r>
            <w:r w:rsidRPr="004D40D7">
              <w:rPr>
                <w:color w:val="000000"/>
                <w:sz w:val="28"/>
                <w:szCs w:val="28"/>
                <w:u w:val="single"/>
                <w:lang w:val="uk-UA"/>
              </w:rPr>
              <w:t xml:space="preserve"> </w:t>
            </w:r>
            <w:r w:rsidR="004D40D7" w:rsidRPr="004D40D7">
              <w:rPr>
                <w:color w:val="000000"/>
                <w:sz w:val="28"/>
                <w:szCs w:val="28"/>
                <w:u w:val="single"/>
                <w:lang w:val="uk-UA"/>
              </w:rPr>
              <w:t>12. 01.202</w:t>
            </w:r>
            <w:r w:rsidR="00B93E09">
              <w:rPr>
                <w:color w:val="000000"/>
                <w:sz w:val="28"/>
                <w:szCs w:val="28"/>
                <w:u w:val="single"/>
                <w:lang w:val="uk-UA"/>
              </w:rPr>
              <w:t>1</w:t>
            </w:r>
            <w:r w:rsidR="004D40D7" w:rsidRPr="004D40D7">
              <w:rPr>
                <w:color w:val="000000"/>
                <w:sz w:val="28"/>
                <w:szCs w:val="28"/>
                <w:u w:val="single"/>
                <w:lang w:val="uk-UA"/>
              </w:rPr>
              <w:t>р.</w:t>
            </w:r>
          </w:p>
        </w:tc>
        <w:tc>
          <w:tcPr>
            <w:tcW w:w="3130" w:type="dxa"/>
          </w:tcPr>
          <w:p w:rsidR="001F468E" w:rsidRPr="00894161" w:rsidRDefault="001F468E" w:rsidP="002E74B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94161">
              <w:rPr>
                <w:color w:val="000000"/>
                <w:sz w:val="28"/>
                <w:szCs w:val="28"/>
                <w:lang w:val="uk-UA"/>
              </w:rPr>
              <w:t xml:space="preserve"> Київ</w:t>
            </w:r>
          </w:p>
        </w:tc>
        <w:tc>
          <w:tcPr>
            <w:tcW w:w="3430" w:type="dxa"/>
          </w:tcPr>
          <w:p w:rsidR="001F468E" w:rsidRPr="00894161" w:rsidRDefault="001F468E" w:rsidP="002E74B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94161">
              <w:rPr>
                <w:i/>
                <w:color w:val="000000"/>
                <w:sz w:val="28"/>
                <w:szCs w:val="28"/>
                <w:lang w:val="uk-UA"/>
              </w:rPr>
              <w:t xml:space="preserve">                    </w:t>
            </w:r>
            <w:r w:rsidRPr="00894161">
              <w:rPr>
                <w:color w:val="000000"/>
                <w:sz w:val="28"/>
                <w:szCs w:val="28"/>
                <w:lang w:val="uk-UA"/>
              </w:rPr>
              <w:t xml:space="preserve">№ </w:t>
            </w:r>
            <w:r w:rsidR="004D40D7" w:rsidRPr="004D40D7">
              <w:rPr>
                <w:color w:val="000000"/>
                <w:sz w:val="28"/>
                <w:szCs w:val="28"/>
                <w:u w:val="single"/>
                <w:lang w:val="uk-UA"/>
              </w:rPr>
              <w:t>3</w:t>
            </w:r>
          </w:p>
        </w:tc>
      </w:tr>
    </w:tbl>
    <w:p w:rsidR="008A7C60" w:rsidRDefault="008A7C60" w:rsidP="00AA0B13">
      <w:pPr>
        <w:jc w:val="both"/>
        <w:rPr>
          <w:color w:val="000000"/>
          <w:sz w:val="24"/>
          <w:szCs w:val="28"/>
          <w:lang w:val="uk-UA"/>
        </w:rPr>
      </w:pPr>
    </w:p>
    <w:p w:rsidR="008A7C60" w:rsidRPr="00894161" w:rsidRDefault="008A7C60" w:rsidP="00AA0B13">
      <w:pPr>
        <w:jc w:val="both"/>
        <w:rPr>
          <w:color w:val="000000"/>
          <w:sz w:val="24"/>
          <w:szCs w:val="28"/>
          <w:lang w:val="uk-UA"/>
        </w:rPr>
      </w:pPr>
    </w:p>
    <w:tbl>
      <w:tblPr>
        <w:tblW w:w="9708" w:type="dxa"/>
        <w:tblLayout w:type="fixed"/>
        <w:tblLook w:val="0000" w:firstRow="0" w:lastRow="0" w:firstColumn="0" w:lastColumn="0" w:noHBand="0" w:noVBand="0"/>
      </w:tblPr>
      <w:tblGrid>
        <w:gridCol w:w="4644"/>
        <w:gridCol w:w="5064"/>
      </w:tblGrid>
      <w:tr w:rsidR="000B24B7" w:rsidRPr="00894161" w:rsidTr="00541279">
        <w:trPr>
          <w:trHeight w:val="1049"/>
        </w:trPr>
        <w:tc>
          <w:tcPr>
            <w:tcW w:w="4644" w:type="dxa"/>
          </w:tcPr>
          <w:p w:rsidR="000B24B7" w:rsidRDefault="000B24B7" w:rsidP="007F7E5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24B7" w:rsidRPr="00894161" w:rsidRDefault="000B24B7" w:rsidP="007F7E57">
            <w:pPr>
              <w:jc w:val="both"/>
              <w:rPr>
                <w:sz w:val="24"/>
                <w:szCs w:val="24"/>
                <w:lang w:val="uk-UA"/>
              </w:rPr>
            </w:pPr>
            <w:r w:rsidRPr="00844BE0">
              <w:rPr>
                <w:sz w:val="24"/>
                <w:szCs w:val="24"/>
                <w:lang w:val="uk-UA"/>
              </w:rPr>
              <w:t xml:space="preserve">Про внесення змін до наказу </w:t>
            </w:r>
            <w:proofErr w:type="spellStart"/>
            <w:r w:rsidRPr="00844BE0">
              <w:rPr>
                <w:sz w:val="24"/>
                <w:szCs w:val="24"/>
                <w:lang w:val="uk-UA"/>
              </w:rPr>
              <w:t>Мінрегіону</w:t>
            </w:r>
            <w:proofErr w:type="spellEnd"/>
            <w:r w:rsidRPr="00844BE0">
              <w:rPr>
                <w:sz w:val="24"/>
                <w:szCs w:val="24"/>
                <w:lang w:val="uk-UA"/>
              </w:rPr>
              <w:t xml:space="preserve"> від  </w:t>
            </w:r>
            <w:r>
              <w:rPr>
                <w:sz w:val="24"/>
                <w:szCs w:val="24"/>
                <w:lang w:val="uk-UA"/>
              </w:rPr>
              <w:t>26 листопада</w:t>
            </w:r>
            <w:r w:rsidRPr="00844BE0">
              <w:rPr>
                <w:sz w:val="24"/>
                <w:szCs w:val="24"/>
                <w:lang w:val="uk-UA"/>
              </w:rPr>
              <w:t xml:space="preserve">  20</w:t>
            </w:r>
            <w:r>
              <w:rPr>
                <w:sz w:val="24"/>
                <w:szCs w:val="24"/>
                <w:lang w:val="uk-UA"/>
              </w:rPr>
              <w:t>20</w:t>
            </w:r>
            <w:r w:rsidRPr="00844BE0">
              <w:rPr>
                <w:sz w:val="24"/>
                <w:szCs w:val="24"/>
                <w:lang w:val="uk-UA"/>
              </w:rPr>
              <w:t xml:space="preserve">  року  №</w:t>
            </w:r>
            <w:r>
              <w:rPr>
                <w:sz w:val="24"/>
                <w:szCs w:val="24"/>
                <w:lang w:val="uk-UA"/>
              </w:rPr>
              <w:t xml:space="preserve"> 290</w:t>
            </w:r>
          </w:p>
        </w:tc>
        <w:tc>
          <w:tcPr>
            <w:tcW w:w="5064" w:type="dxa"/>
          </w:tcPr>
          <w:p w:rsidR="000B24B7" w:rsidRPr="00894161" w:rsidRDefault="000B24B7" w:rsidP="007F7E57">
            <w:pPr>
              <w:pStyle w:val="a8"/>
              <w:tabs>
                <w:tab w:val="left" w:pos="2985"/>
              </w:tabs>
              <w:ind w:left="0"/>
              <w:rPr>
                <w:spacing w:val="4"/>
                <w:sz w:val="16"/>
                <w:lang w:val="uk-UA"/>
              </w:rPr>
            </w:pPr>
            <w:r w:rsidRPr="00894161">
              <w:rPr>
                <w:spacing w:val="4"/>
                <w:sz w:val="28"/>
                <w:szCs w:val="28"/>
                <w:lang w:val="uk-UA"/>
              </w:rPr>
              <w:tab/>
            </w:r>
          </w:p>
          <w:p w:rsidR="000B24B7" w:rsidRPr="00894161" w:rsidRDefault="000B24B7" w:rsidP="007F7E57">
            <w:pPr>
              <w:pStyle w:val="a8"/>
              <w:rPr>
                <w:spacing w:val="4"/>
                <w:sz w:val="16"/>
                <w:lang w:val="uk-UA"/>
              </w:rPr>
            </w:pPr>
          </w:p>
          <w:p w:rsidR="000B24B7" w:rsidRPr="00894161" w:rsidRDefault="000B24B7" w:rsidP="007F7E57">
            <w:pPr>
              <w:pStyle w:val="a8"/>
              <w:rPr>
                <w:spacing w:val="4"/>
                <w:sz w:val="16"/>
                <w:lang w:val="uk-UA"/>
              </w:rPr>
            </w:pPr>
          </w:p>
          <w:p w:rsidR="000B24B7" w:rsidRPr="00894161" w:rsidRDefault="000B24B7" w:rsidP="007F7E57">
            <w:pPr>
              <w:pStyle w:val="a8"/>
              <w:rPr>
                <w:spacing w:val="4"/>
                <w:sz w:val="16"/>
                <w:lang w:val="uk-UA"/>
              </w:rPr>
            </w:pPr>
          </w:p>
          <w:p w:rsidR="000B24B7" w:rsidRPr="00894161" w:rsidRDefault="000B24B7" w:rsidP="007F7E57">
            <w:pPr>
              <w:pStyle w:val="a8"/>
              <w:spacing w:after="0"/>
              <w:ind w:left="284"/>
              <w:rPr>
                <w:spacing w:val="4"/>
                <w:szCs w:val="28"/>
                <w:lang w:val="uk-UA"/>
              </w:rPr>
            </w:pPr>
          </w:p>
        </w:tc>
      </w:tr>
      <w:tr w:rsidR="000B24B7" w:rsidRPr="00894161" w:rsidTr="00541279">
        <w:trPr>
          <w:trHeight w:val="95"/>
        </w:trPr>
        <w:tc>
          <w:tcPr>
            <w:tcW w:w="4644" w:type="dxa"/>
          </w:tcPr>
          <w:p w:rsidR="000B24B7" w:rsidRPr="00894161" w:rsidRDefault="000B24B7" w:rsidP="007F7E57">
            <w:pPr>
              <w:jc w:val="both"/>
              <w:rPr>
                <w:sz w:val="28"/>
                <w:u w:val="single"/>
                <w:lang w:val="uk-UA"/>
              </w:rPr>
            </w:pPr>
          </w:p>
        </w:tc>
        <w:tc>
          <w:tcPr>
            <w:tcW w:w="5064" w:type="dxa"/>
          </w:tcPr>
          <w:p w:rsidR="000B24B7" w:rsidRPr="00894161" w:rsidRDefault="000B24B7" w:rsidP="007F7E57">
            <w:pPr>
              <w:pStyle w:val="a8"/>
              <w:rPr>
                <w:spacing w:val="4"/>
                <w:sz w:val="16"/>
                <w:lang w:val="uk-UA"/>
              </w:rPr>
            </w:pPr>
          </w:p>
        </w:tc>
      </w:tr>
    </w:tbl>
    <w:p w:rsidR="000B24B7" w:rsidRPr="00541279" w:rsidRDefault="000B24B7" w:rsidP="00FD6148">
      <w:pPr>
        <w:jc w:val="both"/>
        <w:rPr>
          <w:sz w:val="28"/>
        </w:rPr>
      </w:pPr>
    </w:p>
    <w:p w:rsidR="00F57336" w:rsidRPr="00F57336" w:rsidRDefault="00F57336" w:rsidP="00F57336">
      <w:pPr>
        <w:ind w:firstLine="708"/>
        <w:jc w:val="both"/>
        <w:rPr>
          <w:sz w:val="28"/>
          <w:szCs w:val="28"/>
          <w:lang w:val="uk-UA"/>
        </w:rPr>
      </w:pPr>
      <w:r w:rsidRPr="00F57336">
        <w:rPr>
          <w:sz w:val="28"/>
          <w:szCs w:val="28"/>
          <w:lang w:val="uk-UA"/>
        </w:rPr>
        <w:t>Відповідно до підпункту 10</w:t>
      </w:r>
      <w:r w:rsidRPr="00F57336">
        <w:rPr>
          <w:sz w:val="28"/>
          <w:szCs w:val="28"/>
          <w:vertAlign w:val="superscript"/>
          <w:lang w:val="uk-UA"/>
        </w:rPr>
        <w:t>1</w:t>
      </w:r>
      <w:r w:rsidRPr="00F57336">
        <w:rPr>
          <w:sz w:val="28"/>
          <w:szCs w:val="28"/>
          <w:lang w:val="uk-UA"/>
        </w:rPr>
        <w:t xml:space="preserve"> пункту 4 </w:t>
      </w:r>
      <w:r w:rsidRPr="00F57336">
        <w:rPr>
          <w:color w:val="000000"/>
          <w:sz w:val="28"/>
          <w:szCs w:val="28"/>
          <w:lang w:val="uk-UA"/>
        </w:rPr>
        <w:t>Положення про Міністерство розвитку громад та територій України, затвердженого постановою Кабінету Міністрів України від 30 квітня 2014 року № 197 (в редакції постанови Кабінету Міністрів України від 25 вересня 2019 року № 850), з урахуванням положень Постанови Верховної Ради України від 17.07.2020 № 807-</w:t>
      </w:r>
      <w:r w:rsidRPr="00F57336">
        <w:rPr>
          <w:color w:val="000000"/>
          <w:sz w:val="28"/>
          <w:szCs w:val="28"/>
        </w:rPr>
        <w:t>IX</w:t>
      </w:r>
      <w:r w:rsidRPr="00F57336">
        <w:rPr>
          <w:color w:val="000000"/>
          <w:sz w:val="28"/>
          <w:szCs w:val="28"/>
          <w:lang w:val="uk-UA"/>
        </w:rPr>
        <w:t xml:space="preserve">  </w:t>
      </w:r>
      <w:r w:rsidR="003D1039">
        <w:rPr>
          <w:color w:val="000000"/>
          <w:sz w:val="28"/>
          <w:szCs w:val="28"/>
          <w:lang w:val="uk-UA"/>
        </w:rPr>
        <w:br/>
      </w:r>
      <w:r w:rsidRPr="00F57336">
        <w:rPr>
          <w:color w:val="000000"/>
          <w:sz w:val="28"/>
          <w:szCs w:val="28"/>
          <w:lang w:val="uk-UA"/>
        </w:rPr>
        <w:t>«Про утворення та ліквідацію районів».</w:t>
      </w:r>
    </w:p>
    <w:p w:rsidR="00F57336" w:rsidRPr="00F57336" w:rsidRDefault="00F57336" w:rsidP="00F57336">
      <w:pPr>
        <w:spacing w:line="360" w:lineRule="auto"/>
        <w:ind w:firstLine="709"/>
        <w:jc w:val="both"/>
        <w:rPr>
          <w:sz w:val="28"/>
          <w:szCs w:val="32"/>
          <w:lang w:val="uk-UA"/>
        </w:rPr>
      </w:pPr>
    </w:p>
    <w:p w:rsidR="00F57336" w:rsidRPr="00F57336" w:rsidRDefault="00F57336" w:rsidP="00F57336">
      <w:pPr>
        <w:spacing w:line="276" w:lineRule="auto"/>
        <w:jc w:val="both"/>
        <w:rPr>
          <w:b/>
          <w:bCs/>
          <w:caps/>
          <w:sz w:val="28"/>
          <w:szCs w:val="28"/>
          <w:lang w:val="uk-UA"/>
        </w:rPr>
      </w:pPr>
      <w:r w:rsidRPr="00F57336">
        <w:rPr>
          <w:b/>
          <w:bCs/>
          <w:caps/>
          <w:sz w:val="28"/>
          <w:szCs w:val="28"/>
          <w:lang w:val="uk-UA"/>
        </w:rPr>
        <w:t>Наказую:</w:t>
      </w:r>
    </w:p>
    <w:p w:rsidR="00F57336" w:rsidRPr="00F57336" w:rsidRDefault="00F57336" w:rsidP="00F57336">
      <w:pPr>
        <w:tabs>
          <w:tab w:val="left" w:pos="284"/>
          <w:tab w:val="left" w:pos="993"/>
        </w:tabs>
        <w:spacing w:before="120" w:after="240"/>
        <w:ind w:firstLine="709"/>
        <w:jc w:val="both"/>
        <w:rPr>
          <w:sz w:val="28"/>
          <w:szCs w:val="28"/>
          <w:lang w:val="uk-UA"/>
        </w:rPr>
      </w:pPr>
      <w:r w:rsidRPr="00F57336">
        <w:rPr>
          <w:sz w:val="28"/>
          <w:szCs w:val="28"/>
          <w:lang w:val="uk-UA"/>
        </w:rPr>
        <w:t xml:space="preserve">1. </w:t>
      </w:r>
      <w:proofErr w:type="spellStart"/>
      <w:r w:rsidRPr="00F57336">
        <w:rPr>
          <w:sz w:val="28"/>
          <w:szCs w:val="28"/>
          <w:lang w:val="uk-UA"/>
        </w:rPr>
        <w:t>Внести</w:t>
      </w:r>
      <w:proofErr w:type="spellEnd"/>
      <w:r w:rsidRPr="00F57336">
        <w:rPr>
          <w:sz w:val="28"/>
          <w:szCs w:val="28"/>
          <w:lang w:val="uk-UA"/>
        </w:rPr>
        <w:t xml:space="preserve"> зміни до Кодифікатора адміністративно-територіальних одиниць та територій територіальних громад, затвердженого наказом Міністерства розвитку громад та територій України від 26 листопада 2020 року № 290, виклавши його в редакції, що додається.</w:t>
      </w:r>
    </w:p>
    <w:p w:rsidR="00F57336" w:rsidRPr="00F57336" w:rsidRDefault="00F57336" w:rsidP="00F57336">
      <w:pPr>
        <w:tabs>
          <w:tab w:val="left" w:pos="284"/>
          <w:tab w:val="left" w:pos="993"/>
        </w:tabs>
        <w:spacing w:before="120" w:after="240"/>
        <w:ind w:firstLine="709"/>
        <w:jc w:val="both"/>
        <w:rPr>
          <w:sz w:val="28"/>
          <w:szCs w:val="28"/>
          <w:lang w:val="uk-UA"/>
        </w:rPr>
      </w:pPr>
      <w:r w:rsidRPr="00F57336">
        <w:rPr>
          <w:sz w:val="28"/>
          <w:szCs w:val="28"/>
          <w:lang w:val="uk-UA"/>
        </w:rPr>
        <w:t xml:space="preserve">2. </w:t>
      </w:r>
      <w:r w:rsidRPr="00F57336">
        <w:rPr>
          <w:bCs/>
          <w:sz w:val="28"/>
          <w:szCs w:val="28"/>
          <w:lang w:val="uk-UA"/>
        </w:rPr>
        <w:t>Контроль за виконанням цього наказу покласти на заступника Міністра Негоду В.</w:t>
      </w:r>
    </w:p>
    <w:p w:rsidR="00F57336" w:rsidRPr="00F57336" w:rsidRDefault="00F57336" w:rsidP="00F57336">
      <w:pPr>
        <w:shd w:val="clear" w:color="auto" w:fill="FFFFFF"/>
        <w:tabs>
          <w:tab w:val="left" w:pos="1073"/>
        </w:tabs>
        <w:spacing w:line="360" w:lineRule="auto"/>
        <w:rPr>
          <w:color w:val="000000"/>
          <w:sz w:val="24"/>
          <w:szCs w:val="24"/>
          <w:lang w:val="uk-UA"/>
        </w:rPr>
      </w:pPr>
    </w:p>
    <w:p w:rsidR="00F57336" w:rsidRPr="00F57336" w:rsidRDefault="00F57336" w:rsidP="00F57336">
      <w:pPr>
        <w:widowControl/>
        <w:autoSpaceDE/>
        <w:autoSpaceDN/>
        <w:adjustRightInd/>
        <w:rPr>
          <w:b/>
          <w:sz w:val="28"/>
          <w:szCs w:val="28"/>
          <w:lang w:val="uk-UA" w:eastAsia="uk-UA"/>
        </w:rPr>
      </w:pPr>
      <w:r w:rsidRPr="00F57336">
        <w:rPr>
          <w:b/>
          <w:sz w:val="28"/>
          <w:szCs w:val="28"/>
          <w:lang w:val="uk-UA" w:eastAsia="uk-UA"/>
        </w:rPr>
        <w:t>Міністр</w:t>
      </w:r>
      <w:r w:rsidRPr="00F57336">
        <w:rPr>
          <w:b/>
          <w:sz w:val="28"/>
          <w:szCs w:val="28"/>
          <w:lang w:val="uk-UA" w:eastAsia="uk-UA"/>
        </w:rPr>
        <w:tab/>
      </w:r>
      <w:r w:rsidRPr="00F57336">
        <w:rPr>
          <w:b/>
          <w:sz w:val="28"/>
          <w:szCs w:val="28"/>
          <w:lang w:val="uk-UA" w:eastAsia="uk-UA"/>
        </w:rPr>
        <w:tab/>
      </w:r>
      <w:r w:rsidRPr="00F57336">
        <w:rPr>
          <w:b/>
          <w:sz w:val="28"/>
          <w:szCs w:val="28"/>
          <w:lang w:val="uk-UA" w:eastAsia="uk-UA"/>
        </w:rPr>
        <w:tab/>
      </w:r>
      <w:r w:rsidRPr="00F57336">
        <w:rPr>
          <w:b/>
          <w:sz w:val="28"/>
          <w:szCs w:val="28"/>
          <w:lang w:val="uk-UA" w:eastAsia="uk-UA"/>
        </w:rPr>
        <w:tab/>
      </w:r>
      <w:r w:rsidRPr="00F57336">
        <w:rPr>
          <w:b/>
          <w:sz w:val="28"/>
          <w:szCs w:val="28"/>
          <w:lang w:val="uk-UA" w:eastAsia="uk-UA"/>
        </w:rPr>
        <w:tab/>
      </w:r>
      <w:r w:rsidRPr="00F57336">
        <w:rPr>
          <w:b/>
          <w:sz w:val="28"/>
          <w:szCs w:val="28"/>
          <w:lang w:val="uk-UA" w:eastAsia="uk-UA"/>
        </w:rPr>
        <w:tab/>
      </w:r>
      <w:r w:rsidRPr="00F57336">
        <w:rPr>
          <w:b/>
          <w:sz w:val="28"/>
          <w:szCs w:val="28"/>
          <w:lang w:val="uk-UA" w:eastAsia="uk-UA"/>
        </w:rPr>
        <w:tab/>
      </w:r>
      <w:r w:rsidRPr="00F57336">
        <w:rPr>
          <w:b/>
          <w:sz w:val="28"/>
          <w:szCs w:val="28"/>
          <w:lang w:val="uk-UA" w:eastAsia="uk-UA"/>
        </w:rPr>
        <w:tab/>
        <w:t>Олексій ЧЕРНИШОВ</w:t>
      </w: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4723"/>
        <w:gridCol w:w="5342"/>
      </w:tblGrid>
      <w:tr w:rsidR="000B24B7" w:rsidRPr="00894161" w:rsidTr="00601668">
        <w:trPr>
          <w:trHeight w:val="12987"/>
        </w:trPr>
        <w:tc>
          <w:tcPr>
            <w:tcW w:w="4723" w:type="dxa"/>
          </w:tcPr>
          <w:p w:rsidR="000B24B7" w:rsidRPr="00894161" w:rsidRDefault="000B24B7" w:rsidP="00807C1C">
            <w:pPr>
              <w:rPr>
                <w:lang w:val="uk-UA"/>
              </w:rPr>
            </w:pPr>
          </w:p>
        </w:tc>
        <w:tc>
          <w:tcPr>
            <w:tcW w:w="5342" w:type="dxa"/>
          </w:tcPr>
          <w:p w:rsidR="000B24B7" w:rsidRPr="00894161" w:rsidRDefault="000B24B7" w:rsidP="00F122E8">
            <w:pPr>
              <w:tabs>
                <w:tab w:val="left" w:pos="5769"/>
                <w:tab w:val="left" w:pos="5823"/>
              </w:tabs>
              <w:ind w:right="317"/>
              <w:jc w:val="both"/>
              <w:rPr>
                <w:color w:val="000000"/>
                <w:lang w:val="uk-UA"/>
              </w:rPr>
            </w:pPr>
          </w:p>
        </w:tc>
      </w:tr>
    </w:tbl>
    <w:p w:rsidR="000B24B7" w:rsidRPr="00894161" w:rsidRDefault="000B24B7" w:rsidP="00AA0B13">
      <w:pPr>
        <w:jc w:val="both"/>
        <w:rPr>
          <w:b/>
          <w:color w:val="000000"/>
          <w:sz w:val="28"/>
          <w:szCs w:val="28"/>
          <w:lang w:val="uk-UA"/>
        </w:rPr>
      </w:pPr>
    </w:p>
    <w:sectPr w:rsidR="000B24B7" w:rsidRPr="00894161" w:rsidSect="00B92DB6">
      <w:headerReference w:type="even" r:id="rId11"/>
      <w:headerReference w:type="default" r:id="rId12"/>
      <w:pgSz w:w="11909" w:h="16834"/>
      <w:pgMar w:top="993" w:right="567" w:bottom="964" w:left="1758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606" w:rsidRDefault="00606606">
      <w:r>
        <w:separator/>
      </w:r>
    </w:p>
  </w:endnote>
  <w:endnote w:type="continuationSeparator" w:id="0">
    <w:p w:rsidR="00606606" w:rsidRDefault="0060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606" w:rsidRDefault="00606606">
      <w:r>
        <w:separator/>
      </w:r>
    </w:p>
  </w:footnote>
  <w:footnote w:type="continuationSeparator" w:id="0">
    <w:p w:rsidR="00606606" w:rsidRDefault="00606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4B7" w:rsidRDefault="00193882" w:rsidP="007F10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B24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24B7">
      <w:rPr>
        <w:rStyle w:val="a5"/>
        <w:noProof/>
      </w:rPr>
      <w:t>2</w:t>
    </w:r>
    <w:r>
      <w:rPr>
        <w:rStyle w:val="a5"/>
      </w:rPr>
      <w:fldChar w:fldCharType="end"/>
    </w:r>
  </w:p>
  <w:p w:rsidR="000B24B7" w:rsidRDefault="000B24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4B7" w:rsidRDefault="00193882">
    <w:pPr>
      <w:pStyle w:val="a3"/>
      <w:jc w:val="center"/>
    </w:pPr>
    <w:r>
      <w:fldChar w:fldCharType="begin"/>
    </w:r>
    <w:r w:rsidR="00D73D4C">
      <w:instrText>PAGE   \* MERGEFORMAT</w:instrText>
    </w:r>
    <w:r>
      <w:fldChar w:fldCharType="separate"/>
    </w:r>
    <w:r w:rsidR="001B5D3D" w:rsidRPr="001B5D3D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0B24B7" w:rsidRDefault="000B24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9B43E7"/>
    <w:multiLevelType w:val="hybridMultilevel"/>
    <w:tmpl w:val="72E4F2AA"/>
    <w:lvl w:ilvl="0" w:tplc="0422000F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0C"/>
    <w:rsid w:val="00081F2F"/>
    <w:rsid w:val="00085E51"/>
    <w:rsid w:val="000B24B7"/>
    <w:rsid w:val="000C5E6A"/>
    <w:rsid w:val="000D2B33"/>
    <w:rsid w:val="000D2D57"/>
    <w:rsid w:val="000F7B68"/>
    <w:rsid w:val="00173F1A"/>
    <w:rsid w:val="00193882"/>
    <w:rsid w:val="001B5D3D"/>
    <w:rsid w:val="001F468E"/>
    <w:rsid w:val="00223D2B"/>
    <w:rsid w:val="002A3016"/>
    <w:rsid w:val="002D3004"/>
    <w:rsid w:val="00394CB8"/>
    <w:rsid w:val="003B028C"/>
    <w:rsid w:val="003D1039"/>
    <w:rsid w:val="003D4D7D"/>
    <w:rsid w:val="0043186E"/>
    <w:rsid w:val="00456728"/>
    <w:rsid w:val="004D166B"/>
    <w:rsid w:val="004D40D7"/>
    <w:rsid w:val="005061F6"/>
    <w:rsid w:val="00541279"/>
    <w:rsid w:val="005505EF"/>
    <w:rsid w:val="0056206C"/>
    <w:rsid w:val="005C440C"/>
    <w:rsid w:val="00601668"/>
    <w:rsid w:val="0060399D"/>
    <w:rsid w:val="00606606"/>
    <w:rsid w:val="0061405E"/>
    <w:rsid w:val="00633E97"/>
    <w:rsid w:val="00636FAA"/>
    <w:rsid w:val="006505C3"/>
    <w:rsid w:val="00657893"/>
    <w:rsid w:val="006D76FF"/>
    <w:rsid w:val="00700FFC"/>
    <w:rsid w:val="00710359"/>
    <w:rsid w:val="00727F3B"/>
    <w:rsid w:val="007C4BFE"/>
    <w:rsid w:val="007F1027"/>
    <w:rsid w:val="007F7E57"/>
    <w:rsid w:val="00807C1C"/>
    <w:rsid w:val="0081216F"/>
    <w:rsid w:val="00822DC5"/>
    <w:rsid w:val="00844BE0"/>
    <w:rsid w:val="00894161"/>
    <w:rsid w:val="008A7C60"/>
    <w:rsid w:val="008B11E7"/>
    <w:rsid w:val="009614B5"/>
    <w:rsid w:val="009D157D"/>
    <w:rsid w:val="009E075E"/>
    <w:rsid w:val="009F27EA"/>
    <w:rsid w:val="009F7528"/>
    <w:rsid w:val="00A01339"/>
    <w:rsid w:val="00A95819"/>
    <w:rsid w:val="00AA0B13"/>
    <w:rsid w:val="00AB1DE7"/>
    <w:rsid w:val="00AF3D71"/>
    <w:rsid w:val="00B22862"/>
    <w:rsid w:val="00B75B19"/>
    <w:rsid w:val="00B86F2E"/>
    <w:rsid w:val="00B92DB6"/>
    <w:rsid w:val="00B93E09"/>
    <w:rsid w:val="00BE0BAF"/>
    <w:rsid w:val="00BE588F"/>
    <w:rsid w:val="00BF5E2D"/>
    <w:rsid w:val="00CC75C9"/>
    <w:rsid w:val="00CD19E6"/>
    <w:rsid w:val="00CE0985"/>
    <w:rsid w:val="00D156D5"/>
    <w:rsid w:val="00D510C3"/>
    <w:rsid w:val="00D51F39"/>
    <w:rsid w:val="00D73D4C"/>
    <w:rsid w:val="00D75B2D"/>
    <w:rsid w:val="00DB4389"/>
    <w:rsid w:val="00EB113C"/>
    <w:rsid w:val="00EC2618"/>
    <w:rsid w:val="00F122E8"/>
    <w:rsid w:val="00F3681E"/>
    <w:rsid w:val="00F515D3"/>
    <w:rsid w:val="00F57336"/>
    <w:rsid w:val="00F669AA"/>
    <w:rsid w:val="00FB395E"/>
    <w:rsid w:val="00FB5374"/>
    <w:rsid w:val="00FD6148"/>
    <w:rsid w:val="00FF1246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398450-0400-4FB5-BD3A-4EBDC9FA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1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AA0B13"/>
    <w:pPr>
      <w:keepNext/>
      <w:widowControl/>
      <w:shd w:val="clear" w:color="auto" w:fill="FFFFFF"/>
      <w:autoSpaceDE/>
      <w:autoSpaceDN/>
      <w:adjustRightInd/>
      <w:jc w:val="center"/>
      <w:outlineLvl w:val="3"/>
    </w:pPr>
    <w:rPr>
      <w:b/>
      <w:bCs/>
      <w:color w:val="2D2D2D"/>
      <w:spacing w:val="-2"/>
      <w:sz w:val="32"/>
      <w:szCs w:val="1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AA0B13"/>
    <w:rPr>
      <w:rFonts w:ascii="Times New Roman" w:hAnsi="Times New Roman" w:cs="Times New Roman"/>
      <w:b/>
      <w:bCs/>
      <w:color w:val="2D2D2D"/>
      <w:spacing w:val="-2"/>
      <w:sz w:val="16"/>
      <w:szCs w:val="16"/>
      <w:shd w:val="clear" w:color="auto" w:fill="FFFFFF"/>
      <w:lang w:eastAsia="ru-RU"/>
    </w:rPr>
  </w:style>
  <w:style w:type="paragraph" w:styleId="a3">
    <w:name w:val="header"/>
    <w:basedOn w:val="a"/>
    <w:link w:val="a4"/>
    <w:uiPriority w:val="99"/>
    <w:rsid w:val="00AA0B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A0B13"/>
    <w:rPr>
      <w:rFonts w:ascii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uiPriority w:val="99"/>
    <w:rsid w:val="00AA0B13"/>
    <w:rPr>
      <w:rFonts w:cs="Times New Roman"/>
    </w:rPr>
  </w:style>
  <w:style w:type="paragraph" w:styleId="a6">
    <w:name w:val="Plain Text"/>
    <w:basedOn w:val="a"/>
    <w:link w:val="a7"/>
    <w:uiPriority w:val="99"/>
    <w:rsid w:val="00AA0B13"/>
    <w:pPr>
      <w:widowControl/>
      <w:autoSpaceDE/>
      <w:autoSpaceDN/>
      <w:adjustRightInd/>
    </w:pPr>
    <w:rPr>
      <w:rFonts w:ascii="Courier New" w:hAnsi="Courier New"/>
      <w:lang w:val="uk-UA"/>
    </w:rPr>
  </w:style>
  <w:style w:type="character" w:customStyle="1" w:styleId="a7">
    <w:name w:val="Текст Знак"/>
    <w:link w:val="a6"/>
    <w:uiPriority w:val="99"/>
    <w:locked/>
    <w:rsid w:val="00AA0B13"/>
    <w:rPr>
      <w:rFonts w:ascii="Courier New" w:hAnsi="Courier New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AA0B13"/>
    <w:pPr>
      <w:widowControl/>
      <w:autoSpaceDE/>
      <w:autoSpaceDN/>
      <w:adjustRightInd/>
      <w:spacing w:after="120"/>
      <w:ind w:left="283"/>
    </w:pPr>
    <w:rPr>
      <w:rFonts w:eastAsia="Calibri"/>
      <w:color w:val="000000"/>
      <w:sz w:val="24"/>
      <w:szCs w:val="24"/>
      <w:lang w:val="en-US"/>
    </w:rPr>
  </w:style>
  <w:style w:type="character" w:customStyle="1" w:styleId="a9">
    <w:name w:val="Основной текст с отступом Знак"/>
    <w:link w:val="a8"/>
    <w:uiPriority w:val="99"/>
    <w:locked/>
    <w:rsid w:val="00AA0B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vsuorder">
    <w:name w:val="vsu_order"/>
    <w:basedOn w:val="a"/>
    <w:uiPriority w:val="99"/>
    <w:semiHidden/>
    <w:rsid w:val="00AA0B13"/>
    <w:pPr>
      <w:widowControl/>
      <w:autoSpaceDE/>
      <w:autoSpaceDN/>
      <w:adjustRightInd/>
      <w:spacing w:after="120"/>
      <w:ind w:firstLine="720"/>
    </w:pPr>
    <w:rPr>
      <w:b/>
      <w:bCs/>
      <w:sz w:val="28"/>
      <w:szCs w:val="28"/>
      <w:lang w:val="uk-UA" w:eastAsia="uk-UA"/>
    </w:rPr>
  </w:style>
  <w:style w:type="paragraph" w:styleId="aa">
    <w:name w:val="Balloon Text"/>
    <w:basedOn w:val="a"/>
    <w:link w:val="ab"/>
    <w:uiPriority w:val="99"/>
    <w:semiHidden/>
    <w:rsid w:val="009F752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9F7528"/>
    <w:rPr>
      <w:rFonts w:ascii="Segoe UI" w:hAnsi="Segoe UI" w:cs="Segoe UI"/>
      <w:sz w:val="18"/>
      <w:szCs w:val="18"/>
      <w:lang w:val="ru-RU" w:eastAsia="ru-RU"/>
    </w:rPr>
  </w:style>
  <w:style w:type="paragraph" w:styleId="ac">
    <w:name w:val="List Paragraph"/>
    <w:basedOn w:val="a"/>
    <w:uiPriority w:val="99"/>
    <w:qFormat/>
    <w:rsid w:val="00FD6148"/>
    <w:pPr>
      <w:ind w:left="720"/>
      <w:contextualSpacing/>
    </w:pPr>
  </w:style>
  <w:style w:type="paragraph" w:styleId="ad">
    <w:name w:val="footer"/>
    <w:basedOn w:val="a"/>
    <w:link w:val="ae"/>
    <w:uiPriority w:val="99"/>
    <w:rsid w:val="00FF6530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locked/>
    <w:rsid w:val="00FF6530"/>
    <w:rPr>
      <w:rFonts w:ascii="Times New Roman" w:hAnsi="Times New Roman" w:cs="Times New Roman"/>
      <w:sz w:val="20"/>
      <w:szCs w:val="20"/>
      <w:lang w:val="ru-RU" w:eastAsia="ru-RU"/>
    </w:rPr>
  </w:style>
  <w:style w:type="paragraph" w:styleId="af">
    <w:name w:val="No Spacing"/>
    <w:uiPriority w:val="99"/>
    <w:qFormat/>
    <w:rsid w:val="0060399D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2CAF78-132C-4F03-B830-C0D78095BF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BDC75-75CE-43B5-A561-A24A7BCED4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4CAC3-9668-4BB5-8ED4-A8CBDE8CC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 Олександр Павлович</dc:creator>
  <cp:lastModifiedBy>Олена Олександрівна Полякова</cp:lastModifiedBy>
  <cp:revision>2</cp:revision>
  <cp:lastPrinted>2021-01-06T10:07:00Z</cp:lastPrinted>
  <dcterms:created xsi:type="dcterms:W3CDTF">2021-01-15T09:35:00Z</dcterms:created>
  <dcterms:modified xsi:type="dcterms:W3CDTF">2021-01-15T09:35:00Z</dcterms:modified>
</cp:coreProperties>
</file>