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6B" w:rsidRPr="00645D3D" w:rsidRDefault="002A0A6B" w:rsidP="002A0A6B">
      <w:pPr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45D3D">
        <w:rPr>
          <w:rFonts w:ascii="Times New Roman" w:hAnsi="Times New Roman"/>
          <w:b/>
          <w:color w:val="00000A"/>
          <w:sz w:val="28"/>
          <w:lang w:eastAsia="ru-RU"/>
        </w:rPr>
        <w:t>ПРОГРАМА</w:t>
      </w:r>
    </w:p>
    <w:p w:rsidR="009A7432" w:rsidRPr="00645D3D" w:rsidRDefault="009A7432" w:rsidP="002A0A6B">
      <w:pPr>
        <w:spacing w:after="0" w:line="276" w:lineRule="auto"/>
        <w:jc w:val="center"/>
        <w:rPr>
          <w:rFonts w:ascii="Times New Roman" w:hAnsi="Times New Roman"/>
          <w:b/>
          <w:color w:val="00000A"/>
          <w:sz w:val="28"/>
          <w:lang w:eastAsia="ru-RU"/>
        </w:rPr>
      </w:pPr>
      <w:r w:rsidRPr="00645D3D">
        <w:rPr>
          <w:rFonts w:ascii="Times New Roman" w:hAnsi="Times New Roman"/>
          <w:b/>
          <w:color w:val="00000A"/>
          <w:sz w:val="28"/>
          <w:lang w:eastAsia="ru-RU"/>
        </w:rPr>
        <w:t>вебінару на тему:</w:t>
      </w:r>
    </w:p>
    <w:p w:rsidR="00DA289D" w:rsidRPr="00645D3D" w:rsidRDefault="009A7432" w:rsidP="002A0A6B">
      <w:pPr>
        <w:spacing w:after="0" w:line="276" w:lineRule="auto"/>
        <w:jc w:val="center"/>
        <w:rPr>
          <w:rFonts w:ascii="Times New Roman" w:hAnsi="Times New Roman"/>
          <w:b/>
          <w:color w:val="00000A"/>
          <w:sz w:val="28"/>
          <w:lang w:eastAsia="ru-RU"/>
        </w:rPr>
      </w:pPr>
      <w:r w:rsidRPr="00645D3D">
        <w:rPr>
          <w:rFonts w:ascii="Times New Roman" w:hAnsi="Times New Roman"/>
          <w:b/>
          <w:color w:val="00000A"/>
          <w:sz w:val="28"/>
          <w:lang w:eastAsia="ru-RU"/>
        </w:rPr>
        <w:t xml:space="preserve"> «Особливості надання адміністративних послуг соціального характеру через центри надання адміністративних послуг» </w:t>
      </w:r>
    </w:p>
    <w:p w:rsidR="002A0A6B" w:rsidRPr="00645D3D" w:rsidRDefault="002A0A6B" w:rsidP="002A0A6B">
      <w:pPr>
        <w:spacing w:before="240" w:after="60" w:line="276" w:lineRule="auto"/>
        <w:rPr>
          <w:rFonts w:ascii="Times New Roman" w:hAnsi="Times New Roman"/>
          <w:i/>
          <w:color w:val="00000A"/>
          <w:sz w:val="28"/>
          <w:szCs w:val="28"/>
          <w:lang w:eastAsia="ru-RU"/>
        </w:rPr>
      </w:pP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>м. Київ</w:t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ab/>
        <w:t xml:space="preserve">                   </w:t>
      </w:r>
      <w:r w:rsidR="00DA289D"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 xml:space="preserve">           </w:t>
      </w:r>
      <w:r w:rsidR="009A7432"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>25</w:t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 xml:space="preserve"> березня  202</w:t>
      </w:r>
      <w:r w:rsidR="009A7432"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>1</w:t>
      </w:r>
      <w:r w:rsidRPr="00645D3D">
        <w:rPr>
          <w:rFonts w:ascii="Times New Roman" w:hAnsi="Times New Roman"/>
          <w:i/>
          <w:color w:val="00000A"/>
          <w:sz w:val="28"/>
          <w:szCs w:val="28"/>
          <w:lang w:eastAsia="ru-RU"/>
        </w:rPr>
        <w:t xml:space="preserve"> року</w:t>
      </w:r>
    </w:p>
    <w:p w:rsidR="005A0D99" w:rsidRPr="00645D3D" w:rsidRDefault="005A0D99" w:rsidP="002A0A6B">
      <w:pPr>
        <w:spacing w:before="240" w:after="60" w:line="276" w:lineRule="auto"/>
        <w:rPr>
          <w:rFonts w:ascii="Times New Roman" w:hAnsi="Times New Roman"/>
          <w:i/>
          <w:color w:val="00000A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9A7432" w:rsidRPr="00645D3D" w:rsidTr="008D43D9">
        <w:trPr>
          <w:trHeight w:val="247"/>
        </w:trPr>
        <w:tc>
          <w:tcPr>
            <w:tcW w:w="1701" w:type="dxa"/>
          </w:tcPr>
          <w:p w:rsidR="009A7432" w:rsidRPr="00645D3D" w:rsidRDefault="009A7432" w:rsidP="009A7432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9.45 – 10.00</w:t>
            </w:r>
          </w:p>
        </w:tc>
        <w:tc>
          <w:tcPr>
            <w:tcW w:w="7933" w:type="dxa"/>
          </w:tcPr>
          <w:p w:rsidR="009A7432" w:rsidRPr="00645D3D" w:rsidRDefault="009A7432" w:rsidP="00E16CD5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Підключення</w:t>
            </w:r>
          </w:p>
          <w:p w:rsidR="008D43D9" w:rsidRPr="00645D3D" w:rsidRDefault="008D43D9" w:rsidP="00E16CD5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2A0A6B" w:rsidRPr="00645D3D" w:rsidTr="008D43D9">
        <w:trPr>
          <w:trHeight w:val="247"/>
        </w:trPr>
        <w:tc>
          <w:tcPr>
            <w:tcW w:w="1701" w:type="dxa"/>
          </w:tcPr>
          <w:p w:rsidR="002A0A6B" w:rsidRPr="00645D3D" w:rsidRDefault="009A7432" w:rsidP="009A7432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10</w:t>
            </w:r>
            <w:r w:rsidR="002A0A6B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.00 – 1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0.</w:t>
            </w:r>
            <w:r w:rsidR="002A0A6B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0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3" w:type="dxa"/>
          </w:tcPr>
          <w:p w:rsidR="002A0A6B" w:rsidRPr="00645D3D" w:rsidRDefault="002A0A6B" w:rsidP="00E16CD5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В</w:t>
            </w:r>
            <w:r w:rsidR="009A7432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ступне слово</w:t>
            </w:r>
          </w:p>
          <w:p w:rsidR="002A0A6B" w:rsidRPr="00645D3D" w:rsidRDefault="009A7432" w:rsidP="00E16CD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ШАМРАЙ</w:t>
            </w:r>
            <w:r w:rsidR="002A0A6B"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 xml:space="preserve"> </w:t>
            </w: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Наталія Василівна</w:t>
            </w:r>
            <w:r w:rsidR="002A0A6B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, </w:t>
            </w:r>
          </w:p>
          <w:p w:rsidR="002A0A6B" w:rsidRPr="00645D3D" w:rsidRDefault="002A0A6B" w:rsidP="00E16CD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Голова</w:t>
            </w:r>
            <w:r w:rsidR="009A7432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 Всеукраїнської асоціації центрів надання адміністративних послуг</w:t>
            </w: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 «Київська агломерація»</w:t>
            </w:r>
          </w:p>
          <w:p w:rsidR="009A7432" w:rsidRPr="00645D3D" w:rsidRDefault="009A7432" w:rsidP="00E16CD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СКЛЯР Інна Володимирівна</w:t>
            </w:r>
          </w:p>
          <w:p w:rsidR="009A7432" w:rsidRPr="00645D3D" w:rsidRDefault="009A7432" w:rsidP="00E16CD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Експертка з правових питань Асоціації міст України</w:t>
            </w:r>
          </w:p>
          <w:p w:rsidR="008D43D9" w:rsidRPr="00645D3D" w:rsidRDefault="008D43D9" w:rsidP="00E16CD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9A7432" w:rsidRPr="00645D3D" w:rsidTr="008D43D9">
        <w:trPr>
          <w:trHeight w:val="247"/>
        </w:trPr>
        <w:tc>
          <w:tcPr>
            <w:tcW w:w="1701" w:type="dxa"/>
          </w:tcPr>
          <w:p w:rsidR="009A7432" w:rsidRPr="00645D3D" w:rsidRDefault="009A7432" w:rsidP="009A7432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10.05 – 10.15</w:t>
            </w:r>
          </w:p>
        </w:tc>
        <w:tc>
          <w:tcPr>
            <w:tcW w:w="7933" w:type="dxa"/>
          </w:tcPr>
          <w:p w:rsidR="009A7432" w:rsidRPr="00645D3D" w:rsidRDefault="009A7432" w:rsidP="009A74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Зміна законодавства</w:t>
            </w:r>
            <w:r w:rsidR="00093E04"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сфері </w:t>
            </w:r>
            <w:r w:rsidR="00A00AD7"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надання</w:t>
            </w:r>
            <w:r w:rsidR="00645D3D"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адміністративних </w:t>
            </w:r>
            <w:r w:rsidR="00093E04"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послуг</w:t>
            </w:r>
            <w:r w:rsidR="00A00AD7"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соціального характеру</w:t>
            </w:r>
          </w:p>
          <w:p w:rsidR="009A7432" w:rsidRPr="00645D3D" w:rsidRDefault="009A7432" w:rsidP="009A7432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МИКОЛЮК Назар Миронович</w:t>
            </w: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, </w:t>
            </w:r>
          </w:p>
          <w:p w:rsidR="009A7432" w:rsidRPr="00645D3D" w:rsidRDefault="009A7432" w:rsidP="009A7432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Експерт Асоціації міст України</w:t>
            </w:r>
          </w:p>
          <w:p w:rsidR="008D43D9" w:rsidRPr="00645D3D" w:rsidRDefault="008D43D9" w:rsidP="009A7432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9A7432" w:rsidRPr="00645D3D" w:rsidTr="008D43D9">
        <w:trPr>
          <w:trHeight w:val="57"/>
        </w:trPr>
        <w:tc>
          <w:tcPr>
            <w:tcW w:w="1701" w:type="dxa"/>
          </w:tcPr>
          <w:p w:rsidR="009A7432" w:rsidRPr="00645D3D" w:rsidRDefault="009A7432" w:rsidP="009A7432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10.15 – 10.35</w:t>
            </w:r>
          </w:p>
        </w:tc>
        <w:tc>
          <w:tcPr>
            <w:tcW w:w="7933" w:type="dxa"/>
          </w:tcPr>
          <w:p w:rsidR="009A7432" w:rsidRPr="00645D3D" w:rsidRDefault="00093E04" w:rsidP="009A743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A00AD7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Організація н</w:t>
            </w:r>
            <w:r w:rsidR="008D43D9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адання </w:t>
            </w:r>
            <w:r w:rsidR="00A00AD7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адміністративних </w:t>
            </w:r>
            <w:r w:rsidR="008D43D9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послуг соціального характеру </w:t>
            </w:r>
            <w:r w:rsidR="00A00AD7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через </w:t>
            </w:r>
            <w:r w:rsidR="008D43D9"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 ЦНАП</w:t>
            </w:r>
          </w:p>
          <w:p w:rsidR="009A7432" w:rsidRPr="001F5225" w:rsidRDefault="00A00AD7" w:rsidP="009A7432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r w:rsidRPr="001F5225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 xml:space="preserve">ЧЕРСЬКА Любов </w:t>
            </w:r>
            <w:proofErr w:type="spellStart"/>
            <w:r w:rsidRPr="001F5225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Зенонасівна</w:t>
            </w:r>
            <w:proofErr w:type="spellEnd"/>
          </w:p>
          <w:p w:rsidR="00A00AD7" w:rsidRPr="00645D3D" w:rsidRDefault="00A00AD7" w:rsidP="001F522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Керівник експертної групи з питань адміністрування соціальних програм</w:t>
            </w:r>
            <w:r w:rsidR="001F52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Мінсоцполітики</w:t>
            </w:r>
          </w:p>
          <w:p w:rsidR="009A7432" w:rsidRPr="00645D3D" w:rsidRDefault="009A7432" w:rsidP="009A7432">
            <w:pPr>
              <w:spacing w:after="0" w:line="240" w:lineRule="auto"/>
              <w:ind w:left="22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432" w:rsidRPr="00645D3D" w:rsidTr="008D43D9">
        <w:trPr>
          <w:trHeight w:val="57"/>
        </w:trPr>
        <w:tc>
          <w:tcPr>
            <w:tcW w:w="1701" w:type="dxa"/>
          </w:tcPr>
          <w:p w:rsidR="009A7432" w:rsidRPr="00645D3D" w:rsidRDefault="00093E04" w:rsidP="00093E04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10</w:t>
            </w:r>
            <w:r w:rsidR="009A7432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.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35</w:t>
            </w:r>
            <w:r w:rsidR="009A7432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 xml:space="preserve"> – 1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</w:t>
            </w:r>
            <w:r w:rsidR="009A7432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.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0</w:t>
            </w:r>
            <w:r w:rsidR="009A7432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7933" w:type="dxa"/>
          </w:tcPr>
          <w:p w:rsidR="00093E04" w:rsidRPr="00645D3D" w:rsidRDefault="00093E04" w:rsidP="00093E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sz w:val="28"/>
                <w:szCs w:val="28"/>
                <w:lang w:eastAsia="ru-RU"/>
              </w:rPr>
              <w:t>Питання функціонування програмного комплексу «Інтегрована інформаційна система  «Соціальна громада»</w:t>
            </w:r>
          </w:p>
          <w:p w:rsidR="00093E04" w:rsidRPr="00645D3D" w:rsidRDefault="00093E04" w:rsidP="00093E04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ФЕОФАНОВА Олена Вікторівна</w:t>
            </w:r>
          </w:p>
          <w:p w:rsidR="00093E04" w:rsidRPr="00645D3D" w:rsidRDefault="00093E04" w:rsidP="00093E04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  <w:t>СОЛОМАХА Тетяна Іванівна</w:t>
            </w:r>
          </w:p>
          <w:p w:rsidR="009A7432" w:rsidRPr="00645D3D" w:rsidRDefault="008D43D9" w:rsidP="001F5225">
            <w:pPr>
              <w:spacing w:after="0" w:line="240" w:lineRule="auto"/>
              <w:ind w:left="2523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представниці ДП </w:t>
            </w:r>
            <w:r w:rsidR="001F5225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«ІОЦ Мінсоцполітики України»</w:t>
            </w:r>
          </w:p>
        </w:tc>
      </w:tr>
      <w:tr w:rsidR="009A7432" w:rsidRPr="00645D3D" w:rsidTr="008D43D9">
        <w:trPr>
          <w:trHeight w:val="57"/>
        </w:trPr>
        <w:tc>
          <w:tcPr>
            <w:tcW w:w="1701" w:type="dxa"/>
          </w:tcPr>
          <w:p w:rsidR="009A7432" w:rsidRPr="00645D3D" w:rsidRDefault="009A7432" w:rsidP="00093E04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</w:t>
            </w:r>
            <w:r w:rsidR="00093E04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.</w:t>
            </w:r>
            <w:r w:rsidR="00093E04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0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0 – 1</w:t>
            </w:r>
            <w:r w:rsidR="00093E04"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1</w:t>
            </w:r>
            <w:r w:rsidRPr="00645D3D">
              <w:rPr>
                <w:rFonts w:ascii="Times New Roman" w:hAnsi="Times New Roman"/>
                <w:b/>
                <w:color w:val="00000A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7933" w:type="dxa"/>
          </w:tcPr>
          <w:p w:rsidR="009A7432" w:rsidRPr="00645D3D" w:rsidRDefault="00093E04" w:rsidP="009A7432">
            <w:pPr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45D3D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 xml:space="preserve"> Питання-відповіді, підведення підсумків</w:t>
            </w:r>
          </w:p>
        </w:tc>
      </w:tr>
    </w:tbl>
    <w:p w:rsidR="002A0A6B" w:rsidRPr="00645D3D" w:rsidRDefault="002A0A6B" w:rsidP="002A0A6B"/>
    <w:p w:rsidR="002A0A6B" w:rsidRPr="00645D3D" w:rsidRDefault="002A0A6B" w:rsidP="002A0A6B"/>
    <w:sectPr w:rsidR="002A0A6B" w:rsidRPr="00645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B"/>
    <w:rsid w:val="00024DCF"/>
    <w:rsid w:val="00093E04"/>
    <w:rsid w:val="001F5225"/>
    <w:rsid w:val="002A0A6B"/>
    <w:rsid w:val="003E2618"/>
    <w:rsid w:val="004C148A"/>
    <w:rsid w:val="005A0D99"/>
    <w:rsid w:val="00645D3D"/>
    <w:rsid w:val="008374C8"/>
    <w:rsid w:val="008D43D9"/>
    <w:rsid w:val="009A7432"/>
    <w:rsid w:val="009C4DE3"/>
    <w:rsid w:val="009C6A26"/>
    <w:rsid w:val="00A00AD7"/>
    <w:rsid w:val="00DA289D"/>
    <w:rsid w:val="00D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8ECB6-26FF-41D4-8586-56370A17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Інна Володимирівна Скляр</dc:creator>
  <cp:lastModifiedBy>Інна Володимирівна Скляр</cp:lastModifiedBy>
  <cp:revision>2</cp:revision>
  <cp:lastPrinted>2020-03-10T07:48:00Z</cp:lastPrinted>
  <dcterms:created xsi:type="dcterms:W3CDTF">2021-03-23T11:56:00Z</dcterms:created>
  <dcterms:modified xsi:type="dcterms:W3CDTF">2021-03-23T11:56:00Z</dcterms:modified>
</cp:coreProperties>
</file>