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9A95E" w14:textId="05D5D6A5" w:rsidR="00D07ED7" w:rsidRDefault="0068226E" w:rsidP="00D07ED7">
      <w:pPr>
        <w:pStyle w:val="StyleZakonu"/>
        <w:spacing w:before="120" w:after="120" w:line="240" w:lineRule="auto"/>
        <w:ind w:right="-598" w:firstLine="140"/>
        <w:jc w:val="center"/>
        <w:rPr>
          <w:b/>
          <w:color w:val="000000" w:themeColor="text1"/>
          <w:sz w:val="28"/>
          <w:szCs w:val="28"/>
        </w:rPr>
      </w:pPr>
      <w:bookmarkStart w:id="0" w:name="_Hlk25828438"/>
      <w:r>
        <w:rPr>
          <w:b/>
          <w:color w:val="000000" w:themeColor="text1"/>
          <w:sz w:val="28"/>
          <w:szCs w:val="28"/>
        </w:rPr>
        <w:t>Порівняльна таблиця</w:t>
      </w:r>
      <w:r>
        <w:rPr>
          <w:b/>
          <w:color w:val="000000" w:themeColor="text1"/>
          <w:sz w:val="28"/>
          <w:szCs w:val="28"/>
        </w:rPr>
        <w:br/>
        <w:t>до проє</w:t>
      </w:r>
      <w:r w:rsidR="00D07ED7" w:rsidRPr="00284CC1">
        <w:rPr>
          <w:b/>
          <w:color w:val="000000" w:themeColor="text1"/>
          <w:sz w:val="28"/>
          <w:szCs w:val="28"/>
        </w:rPr>
        <w:t xml:space="preserve">кту Закону України </w:t>
      </w:r>
      <w:bookmarkStart w:id="1" w:name="_Hlk24533265"/>
      <w:r w:rsidR="00D07ED7" w:rsidRPr="00284CC1">
        <w:rPr>
          <w:b/>
          <w:color w:val="000000" w:themeColor="text1"/>
          <w:sz w:val="28"/>
          <w:szCs w:val="28"/>
        </w:rPr>
        <w:t xml:space="preserve">«Про внесення змін до </w:t>
      </w:r>
      <w:r w:rsidR="00D07ED7">
        <w:rPr>
          <w:b/>
          <w:color w:val="000000" w:themeColor="text1"/>
          <w:sz w:val="28"/>
          <w:szCs w:val="28"/>
        </w:rPr>
        <w:t>деяких законодавчих актів</w:t>
      </w:r>
      <w:r w:rsidR="00D07ED7" w:rsidRPr="00284CC1">
        <w:rPr>
          <w:b/>
          <w:color w:val="000000" w:themeColor="text1"/>
          <w:sz w:val="28"/>
          <w:szCs w:val="28"/>
        </w:rPr>
        <w:t xml:space="preserve"> України</w:t>
      </w:r>
      <w:r w:rsidR="00D07ED7">
        <w:rPr>
          <w:b/>
          <w:color w:val="000000" w:themeColor="text1"/>
          <w:sz w:val="28"/>
          <w:szCs w:val="28"/>
        </w:rPr>
        <w:t xml:space="preserve"> </w:t>
      </w:r>
      <w:r w:rsidR="00D07ED7" w:rsidRPr="00284CC1">
        <w:rPr>
          <w:b/>
          <w:color w:val="000000" w:themeColor="text1"/>
          <w:sz w:val="28"/>
          <w:szCs w:val="28"/>
        </w:rPr>
        <w:t xml:space="preserve">щодо оптимізації мережі та </w:t>
      </w:r>
      <w:r w:rsidR="00D07ED7">
        <w:rPr>
          <w:b/>
          <w:color w:val="000000" w:themeColor="text1"/>
          <w:sz w:val="28"/>
          <w:szCs w:val="28"/>
        </w:rPr>
        <w:t>функціонування</w:t>
      </w:r>
      <w:r w:rsidR="00D07ED7" w:rsidRPr="00284CC1">
        <w:rPr>
          <w:b/>
          <w:color w:val="000000" w:themeColor="text1"/>
          <w:sz w:val="28"/>
          <w:szCs w:val="28"/>
        </w:rPr>
        <w:t xml:space="preserve"> центрів надання адміністративних послуг</w:t>
      </w:r>
      <w:r w:rsidR="00D07ED7">
        <w:rPr>
          <w:b/>
          <w:color w:val="000000" w:themeColor="text1"/>
          <w:sz w:val="28"/>
          <w:szCs w:val="28"/>
          <w:lang w:val="ru-RU"/>
        </w:rPr>
        <w:t xml:space="preserve"> та </w:t>
      </w:r>
      <w:r w:rsidR="00D07ED7">
        <w:rPr>
          <w:b/>
          <w:color w:val="000000" w:themeColor="text1"/>
          <w:sz w:val="28"/>
          <w:szCs w:val="28"/>
        </w:rPr>
        <w:t xml:space="preserve">удосконалення доступу до </w:t>
      </w:r>
      <w:r w:rsidR="00D07ED7" w:rsidRPr="00284CC1">
        <w:rPr>
          <w:b/>
          <w:color w:val="000000" w:themeColor="text1"/>
          <w:sz w:val="28"/>
          <w:szCs w:val="28"/>
        </w:rPr>
        <w:t>адміністративних послуг</w:t>
      </w:r>
      <w:r w:rsidR="00D07ED7">
        <w:rPr>
          <w:b/>
          <w:color w:val="000000" w:themeColor="text1"/>
          <w:sz w:val="28"/>
          <w:szCs w:val="28"/>
        </w:rPr>
        <w:t>, які надаються в електронній формі</w:t>
      </w:r>
      <w:r w:rsidR="00D07ED7" w:rsidRPr="00284CC1">
        <w:rPr>
          <w:b/>
          <w:color w:val="000000" w:themeColor="text1"/>
          <w:sz w:val="28"/>
          <w:szCs w:val="28"/>
        </w:rPr>
        <w:t>»</w:t>
      </w:r>
    </w:p>
    <w:tbl>
      <w:tblPr>
        <w:tblStyle w:val="a3"/>
        <w:tblW w:w="15990" w:type="dxa"/>
        <w:tblInd w:w="-998" w:type="dxa"/>
        <w:tblLayout w:type="fixed"/>
        <w:tblLook w:val="04A0" w:firstRow="1" w:lastRow="0" w:firstColumn="1" w:lastColumn="0" w:noHBand="0" w:noVBand="1"/>
      </w:tblPr>
      <w:tblGrid>
        <w:gridCol w:w="3941"/>
        <w:gridCol w:w="3969"/>
        <w:gridCol w:w="4111"/>
        <w:gridCol w:w="3969"/>
      </w:tblGrid>
      <w:tr w:rsidR="00401527" w:rsidRPr="00284CC1" w14:paraId="490A7279" w14:textId="0DBF4552" w:rsidTr="006F6C17">
        <w:trPr>
          <w:trHeight w:val="222"/>
        </w:trPr>
        <w:tc>
          <w:tcPr>
            <w:tcW w:w="3941" w:type="dxa"/>
          </w:tcPr>
          <w:bookmarkEnd w:id="0"/>
          <w:bookmarkEnd w:id="1"/>
          <w:p w14:paraId="7A03434D" w14:textId="77777777" w:rsidR="00401527" w:rsidRPr="00284CC1" w:rsidRDefault="00401527" w:rsidP="00EB4495">
            <w:pPr>
              <w:spacing w:before="120" w:after="120" w:line="240" w:lineRule="auto"/>
              <w:ind w:firstLine="140"/>
              <w:jc w:val="center"/>
              <w:rPr>
                <w:rFonts w:ascii="Times New Roman" w:eastAsia="Times New Roman" w:hAnsi="Times New Roman" w:cs="Times New Roman"/>
                <w:b/>
                <w:color w:val="000000" w:themeColor="text1"/>
                <w:sz w:val="28"/>
                <w:szCs w:val="28"/>
                <w:lang w:val="uk-UA" w:eastAsia="ru-RU"/>
              </w:rPr>
            </w:pPr>
            <w:r w:rsidRPr="00284CC1">
              <w:rPr>
                <w:rFonts w:ascii="Times New Roman" w:eastAsia="Times New Roman" w:hAnsi="Times New Roman" w:cs="Times New Roman"/>
                <w:b/>
                <w:color w:val="000000" w:themeColor="text1"/>
                <w:sz w:val="28"/>
                <w:szCs w:val="28"/>
                <w:lang w:val="uk-UA" w:eastAsia="ru-RU"/>
              </w:rPr>
              <w:t>Зміст положення (норми) чинного законодавства</w:t>
            </w:r>
          </w:p>
        </w:tc>
        <w:tc>
          <w:tcPr>
            <w:tcW w:w="3969" w:type="dxa"/>
          </w:tcPr>
          <w:p w14:paraId="6A39DE1A" w14:textId="4D1912BA" w:rsidR="00401527" w:rsidRPr="00284CC1" w:rsidRDefault="00401527" w:rsidP="00EB4495">
            <w:pPr>
              <w:spacing w:before="120" w:after="120" w:line="240" w:lineRule="auto"/>
              <w:ind w:firstLine="140"/>
              <w:jc w:val="center"/>
              <w:rPr>
                <w:rFonts w:ascii="Times New Roman" w:eastAsia="Times New Roman" w:hAnsi="Times New Roman" w:cs="Times New Roman"/>
                <w:b/>
                <w:color w:val="000000" w:themeColor="text1"/>
                <w:sz w:val="28"/>
                <w:szCs w:val="28"/>
                <w:lang w:val="uk-UA" w:eastAsia="ru-RU"/>
              </w:rPr>
            </w:pPr>
            <w:r w:rsidRPr="00284CC1">
              <w:rPr>
                <w:rFonts w:ascii="Times New Roman" w:eastAsia="Times New Roman" w:hAnsi="Times New Roman" w:cs="Times New Roman"/>
                <w:b/>
                <w:color w:val="000000" w:themeColor="text1"/>
                <w:sz w:val="28"/>
                <w:szCs w:val="28"/>
                <w:lang w:val="uk-UA" w:eastAsia="ru-RU"/>
              </w:rPr>
              <w:t>Зміст від</w:t>
            </w:r>
            <w:r>
              <w:rPr>
                <w:rFonts w:ascii="Times New Roman" w:eastAsia="Times New Roman" w:hAnsi="Times New Roman" w:cs="Times New Roman"/>
                <w:b/>
                <w:color w:val="000000" w:themeColor="text1"/>
                <w:sz w:val="28"/>
                <w:szCs w:val="28"/>
                <w:lang w:val="uk-UA" w:eastAsia="ru-RU"/>
              </w:rPr>
              <w:t>повідного положення (норми) проє</w:t>
            </w:r>
            <w:r w:rsidRPr="00284CC1">
              <w:rPr>
                <w:rFonts w:ascii="Times New Roman" w:eastAsia="Times New Roman" w:hAnsi="Times New Roman" w:cs="Times New Roman"/>
                <w:b/>
                <w:color w:val="000000" w:themeColor="text1"/>
                <w:sz w:val="28"/>
                <w:szCs w:val="28"/>
                <w:lang w:val="uk-UA" w:eastAsia="ru-RU"/>
              </w:rPr>
              <w:t>кту акта</w:t>
            </w:r>
          </w:p>
        </w:tc>
        <w:tc>
          <w:tcPr>
            <w:tcW w:w="4111" w:type="dxa"/>
          </w:tcPr>
          <w:p w14:paraId="48613F98" w14:textId="55F03BD7" w:rsidR="00401527" w:rsidRPr="00284CC1" w:rsidRDefault="00401527" w:rsidP="0068226E">
            <w:pPr>
              <w:spacing w:before="120" w:after="120" w:line="240" w:lineRule="auto"/>
              <w:ind w:firstLine="140"/>
              <w:jc w:val="center"/>
              <w:rPr>
                <w:rFonts w:ascii="Times New Roman" w:eastAsia="Times New Roman" w:hAnsi="Times New Roman" w:cs="Times New Roman"/>
                <w:b/>
                <w:color w:val="000000" w:themeColor="text1"/>
                <w:sz w:val="28"/>
                <w:szCs w:val="28"/>
                <w:lang w:val="uk-UA" w:eastAsia="ru-RU"/>
              </w:rPr>
            </w:pPr>
            <w:r w:rsidRPr="00284CC1">
              <w:rPr>
                <w:rFonts w:ascii="Times New Roman" w:eastAsia="Times New Roman" w:hAnsi="Times New Roman" w:cs="Times New Roman"/>
                <w:b/>
                <w:color w:val="000000" w:themeColor="text1"/>
                <w:sz w:val="28"/>
                <w:szCs w:val="28"/>
                <w:lang w:val="uk-UA" w:eastAsia="ru-RU"/>
              </w:rPr>
              <w:t>Зміст відповідного положення</w:t>
            </w:r>
            <w:r>
              <w:rPr>
                <w:rFonts w:ascii="Times New Roman" w:eastAsia="Times New Roman" w:hAnsi="Times New Roman" w:cs="Times New Roman"/>
                <w:b/>
                <w:color w:val="000000" w:themeColor="text1"/>
                <w:sz w:val="28"/>
                <w:szCs w:val="28"/>
                <w:lang w:val="uk-UA" w:eastAsia="ru-RU"/>
              </w:rPr>
              <w:t>, що</w:t>
            </w:r>
            <w:r w:rsidRPr="00284CC1">
              <w:rPr>
                <w:rFonts w:ascii="Times New Roman" w:eastAsia="Times New Roman" w:hAnsi="Times New Roman" w:cs="Times New Roman"/>
                <w:b/>
                <w:color w:val="000000" w:themeColor="text1"/>
                <w:sz w:val="28"/>
                <w:szCs w:val="28"/>
                <w:lang w:val="uk-UA" w:eastAsia="ru-RU"/>
              </w:rPr>
              <w:t xml:space="preserve"> </w:t>
            </w:r>
            <w:r>
              <w:rPr>
                <w:rFonts w:ascii="Times New Roman" w:eastAsia="Times New Roman" w:hAnsi="Times New Roman" w:cs="Times New Roman"/>
                <w:b/>
                <w:color w:val="000000" w:themeColor="text1"/>
                <w:sz w:val="28"/>
                <w:szCs w:val="28"/>
                <w:lang w:val="uk-UA" w:eastAsia="ru-RU"/>
              </w:rPr>
              <w:t xml:space="preserve">пропонується </w:t>
            </w:r>
          </w:p>
        </w:tc>
        <w:tc>
          <w:tcPr>
            <w:tcW w:w="3969" w:type="dxa"/>
          </w:tcPr>
          <w:p w14:paraId="7DD30C3D" w14:textId="657A8AE1" w:rsidR="00401527" w:rsidRPr="00284CC1" w:rsidRDefault="00401527" w:rsidP="0068226E">
            <w:pPr>
              <w:spacing w:before="120" w:after="120" w:line="240" w:lineRule="auto"/>
              <w:ind w:firstLine="140"/>
              <w:jc w:val="center"/>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b/>
                <w:color w:val="000000" w:themeColor="text1"/>
                <w:sz w:val="28"/>
                <w:szCs w:val="28"/>
                <w:lang w:val="uk-UA" w:eastAsia="ru-RU"/>
              </w:rPr>
              <w:t xml:space="preserve">Обґрунтування </w:t>
            </w:r>
          </w:p>
        </w:tc>
      </w:tr>
      <w:tr w:rsidR="00401527" w:rsidRPr="008C1CC4" w14:paraId="63B557DD" w14:textId="31665AF8" w:rsidTr="00AC02EC">
        <w:trPr>
          <w:trHeight w:val="20"/>
        </w:trPr>
        <w:tc>
          <w:tcPr>
            <w:tcW w:w="15990" w:type="dxa"/>
            <w:gridSpan w:val="4"/>
          </w:tcPr>
          <w:p w14:paraId="3EBCA0CE" w14:textId="5384E77C" w:rsidR="00401527" w:rsidRPr="008C1CC4" w:rsidRDefault="00401527" w:rsidP="00BD6477">
            <w:pPr>
              <w:spacing w:before="120" w:after="120" w:line="240" w:lineRule="auto"/>
              <w:ind w:firstLine="200"/>
              <w:jc w:val="center"/>
              <w:rPr>
                <w:rFonts w:ascii="Times New Roman" w:hAnsi="Times New Roman" w:cs="Times New Roman"/>
                <w:b/>
                <w:bCs/>
                <w:sz w:val="28"/>
                <w:szCs w:val="28"/>
                <w:lang w:val="uk-UA"/>
              </w:rPr>
            </w:pPr>
            <w:r w:rsidRPr="008C1CC4">
              <w:rPr>
                <w:rFonts w:ascii="Times New Roman" w:hAnsi="Times New Roman" w:cs="Times New Roman"/>
                <w:b/>
                <w:bCs/>
                <w:sz w:val="28"/>
                <w:szCs w:val="28"/>
                <w:lang w:val="uk-UA"/>
              </w:rPr>
              <w:t>Закон України «Про адміністративні послуги»</w:t>
            </w:r>
          </w:p>
        </w:tc>
      </w:tr>
      <w:tr w:rsidR="00401527" w:rsidRPr="00D31807" w14:paraId="6F4D04C0" w14:textId="6571C7F7" w:rsidTr="006F6C17">
        <w:trPr>
          <w:trHeight w:val="20"/>
        </w:trPr>
        <w:tc>
          <w:tcPr>
            <w:tcW w:w="3941" w:type="dxa"/>
          </w:tcPr>
          <w:p w14:paraId="3EF89B84" w14:textId="77777777" w:rsidR="00401527" w:rsidRPr="00D31807" w:rsidRDefault="00401527" w:rsidP="00BD6477">
            <w:pPr>
              <w:spacing w:before="120" w:after="120" w:line="240" w:lineRule="auto"/>
              <w:ind w:firstLine="176"/>
              <w:jc w:val="both"/>
              <w:rPr>
                <w:rFonts w:ascii="Times New Roman" w:hAnsi="Times New Roman" w:cs="Times New Roman"/>
                <w:sz w:val="28"/>
                <w:szCs w:val="28"/>
                <w:lang w:val="uk-UA"/>
              </w:rPr>
            </w:pPr>
            <w:r w:rsidRPr="00D31807">
              <w:rPr>
                <w:rFonts w:ascii="Times New Roman" w:hAnsi="Times New Roman" w:cs="Times New Roman"/>
                <w:sz w:val="28"/>
                <w:szCs w:val="28"/>
                <w:lang w:val="uk-UA"/>
              </w:rPr>
              <w:t>Стаття 1. Визначення термінів</w:t>
            </w:r>
          </w:p>
        </w:tc>
        <w:tc>
          <w:tcPr>
            <w:tcW w:w="3969" w:type="dxa"/>
          </w:tcPr>
          <w:p w14:paraId="6272F5D0" w14:textId="77777777" w:rsidR="00401527" w:rsidRPr="006B0E29" w:rsidRDefault="00401527" w:rsidP="00BD6477">
            <w:pPr>
              <w:spacing w:before="120" w:after="120" w:line="240" w:lineRule="auto"/>
              <w:ind w:firstLine="200"/>
              <w:jc w:val="both"/>
              <w:rPr>
                <w:rFonts w:ascii="Times New Roman" w:hAnsi="Times New Roman" w:cs="Times New Roman"/>
                <w:sz w:val="28"/>
                <w:szCs w:val="28"/>
                <w:lang w:val="uk-UA"/>
              </w:rPr>
            </w:pPr>
            <w:r w:rsidRPr="00D31807">
              <w:rPr>
                <w:rFonts w:ascii="Times New Roman" w:hAnsi="Times New Roman" w:cs="Times New Roman"/>
                <w:sz w:val="28"/>
                <w:szCs w:val="28"/>
                <w:lang w:val="uk-UA"/>
              </w:rPr>
              <w:t>Стаття 1. Визначення термінів</w:t>
            </w:r>
          </w:p>
        </w:tc>
        <w:tc>
          <w:tcPr>
            <w:tcW w:w="4111" w:type="dxa"/>
          </w:tcPr>
          <w:p w14:paraId="79000FDF" w14:textId="1F834B79" w:rsidR="00401527" w:rsidRPr="00D31807" w:rsidRDefault="00401527" w:rsidP="00BD6477">
            <w:pPr>
              <w:spacing w:before="120" w:after="120" w:line="240" w:lineRule="auto"/>
              <w:ind w:firstLine="200"/>
              <w:jc w:val="both"/>
              <w:rPr>
                <w:rFonts w:ascii="Times New Roman" w:hAnsi="Times New Roman" w:cs="Times New Roman"/>
                <w:sz w:val="28"/>
                <w:szCs w:val="28"/>
                <w:lang w:val="uk-UA"/>
              </w:rPr>
            </w:pPr>
            <w:r w:rsidRPr="00D31807">
              <w:rPr>
                <w:rFonts w:ascii="Times New Roman" w:hAnsi="Times New Roman" w:cs="Times New Roman"/>
                <w:sz w:val="28"/>
                <w:szCs w:val="28"/>
                <w:lang w:val="uk-UA"/>
              </w:rPr>
              <w:t>Стаття 1. Визначення термінів</w:t>
            </w:r>
          </w:p>
        </w:tc>
        <w:tc>
          <w:tcPr>
            <w:tcW w:w="3969" w:type="dxa"/>
          </w:tcPr>
          <w:p w14:paraId="5911335C" w14:textId="77777777" w:rsidR="00401527" w:rsidRPr="00D31807" w:rsidRDefault="00401527" w:rsidP="00BD6477">
            <w:pPr>
              <w:spacing w:before="120" w:after="120" w:line="240" w:lineRule="auto"/>
              <w:ind w:firstLine="200"/>
              <w:jc w:val="both"/>
              <w:rPr>
                <w:rFonts w:ascii="Times New Roman" w:hAnsi="Times New Roman" w:cs="Times New Roman"/>
                <w:sz w:val="28"/>
                <w:szCs w:val="28"/>
                <w:lang w:val="uk-UA"/>
              </w:rPr>
            </w:pPr>
          </w:p>
        </w:tc>
      </w:tr>
      <w:tr w:rsidR="00401527" w:rsidRPr="00D31807" w14:paraId="0975F037" w14:textId="03EC2818" w:rsidTr="006F6C17">
        <w:trPr>
          <w:trHeight w:val="20"/>
        </w:trPr>
        <w:tc>
          <w:tcPr>
            <w:tcW w:w="3941" w:type="dxa"/>
          </w:tcPr>
          <w:p w14:paraId="78BC31EF" w14:textId="77777777" w:rsidR="00401527" w:rsidRPr="00D31807" w:rsidRDefault="00401527" w:rsidP="00BD6477">
            <w:pPr>
              <w:spacing w:before="120" w:after="120" w:line="240" w:lineRule="auto"/>
              <w:ind w:firstLine="176"/>
              <w:jc w:val="both"/>
              <w:rPr>
                <w:rFonts w:ascii="Times New Roman" w:hAnsi="Times New Roman" w:cs="Times New Roman"/>
                <w:sz w:val="28"/>
                <w:szCs w:val="28"/>
                <w:lang w:val="uk-UA"/>
              </w:rPr>
            </w:pPr>
            <w:r w:rsidRPr="00D31807">
              <w:rPr>
                <w:rFonts w:ascii="Times New Roman" w:hAnsi="Times New Roman" w:cs="Times New Roman"/>
                <w:sz w:val="28"/>
                <w:szCs w:val="28"/>
                <w:lang w:val="uk-UA"/>
              </w:rPr>
              <w:t>У цьому Законі наведені нижче терміни вживаються в такому значенні:</w:t>
            </w:r>
          </w:p>
          <w:p w14:paraId="66D48526" w14:textId="77777777" w:rsidR="00401527" w:rsidRPr="00F3069E" w:rsidRDefault="00401527" w:rsidP="00BD6477">
            <w:pPr>
              <w:spacing w:before="120" w:after="120" w:line="240" w:lineRule="auto"/>
              <w:ind w:firstLine="176"/>
              <w:jc w:val="both"/>
              <w:rPr>
                <w:rFonts w:ascii="Times New Roman" w:hAnsi="Times New Roman" w:cs="Times New Roman"/>
                <w:sz w:val="28"/>
                <w:szCs w:val="28"/>
                <w:lang w:val="uk-UA"/>
              </w:rPr>
            </w:pPr>
            <w:r w:rsidRPr="00D31807">
              <w:rPr>
                <w:rFonts w:ascii="Times New Roman" w:hAnsi="Times New Roman" w:cs="Times New Roman"/>
                <w:sz w:val="28"/>
                <w:szCs w:val="28"/>
                <w:lang w:val="uk-UA"/>
              </w:rPr>
              <w:t xml:space="preserve">1) адміністративна послуга - результат здійснення владних повноважень суб’єктом надання адміністративних послуг </w:t>
            </w:r>
            <w:r w:rsidRPr="00F3069E">
              <w:rPr>
                <w:rFonts w:ascii="Times New Roman" w:hAnsi="Times New Roman" w:cs="Times New Roman"/>
                <w:sz w:val="28"/>
                <w:szCs w:val="28"/>
                <w:lang w:val="uk-UA"/>
              </w:rPr>
              <w:t>за заявою фізичної або юридичної особи</w:t>
            </w:r>
            <w:r w:rsidRPr="00D31807">
              <w:rPr>
                <w:rFonts w:ascii="Times New Roman" w:hAnsi="Times New Roman" w:cs="Times New Roman"/>
                <w:sz w:val="28"/>
                <w:szCs w:val="28"/>
                <w:lang w:val="uk-UA"/>
              </w:rPr>
              <w:t xml:space="preserve">, спрямований на набуття, зміну </w:t>
            </w:r>
            <w:bookmarkStart w:id="2" w:name="_Hlk26778605"/>
            <w:r w:rsidRPr="00A363E2">
              <w:rPr>
                <w:rFonts w:ascii="Times New Roman" w:hAnsi="Times New Roman" w:cs="Times New Roman"/>
                <w:b/>
                <w:bCs/>
                <w:sz w:val="28"/>
                <w:szCs w:val="28"/>
                <w:lang w:val="uk-UA"/>
              </w:rPr>
              <w:t>чи</w:t>
            </w:r>
            <w:r w:rsidRPr="00D31807">
              <w:rPr>
                <w:rFonts w:ascii="Times New Roman" w:hAnsi="Times New Roman" w:cs="Times New Roman"/>
                <w:sz w:val="28"/>
                <w:szCs w:val="28"/>
                <w:lang w:val="uk-UA"/>
              </w:rPr>
              <w:t xml:space="preserve"> </w:t>
            </w:r>
            <w:r w:rsidRPr="00A363E2">
              <w:rPr>
                <w:rFonts w:ascii="Times New Roman" w:hAnsi="Times New Roman" w:cs="Times New Roman"/>
                <w:b/>
                <w:bCs/>
                <w:sz w:val="28"/>
                <w:szCs w:val="28"/>
                <w:lang w:val="uk-UA"/>
              </w:rPr>
              <w:t xml:space="preserve">припинення </w:t>
            </w:r>
            <w:bookmarkEnd w:id="2"/>
            <w:r w:rsidRPr="00D31807">
              <w:rPr>
                <w:rFonts w:ascii="Times New Roman" w:hAnsi="Times New Roman" w:cs="Times New Roman"/>
                <w:sz w:val="28"/>
                <w:szCs w:val="28"/>
                <w:lang w:val="uk-UA"/>
              </w:rPr>
              <w:t xml:space="preserve">прав та/або обов’язків </w:t>
            </w:r>
            <w:r w:rsidRPr="00F3069E">
              <w:rPr>
                <w:rFonts w:ascii="Times New Roman" w:hAnsi="Times New Roman" w:cs="Times New Roman"/>
                <w:sz w:val="28"/>
                <w:szCs w:val="28"/>
                <w:lang w:val="uk-UA"/>
              </w:rPr>
              <w:t>такої особи відповідно до закону;</w:t>
            </w:r>
          </w:p>
          <w:p w14:paraId="0204EF3B" w14:textId="77777777" w:rsidR="00401527" w:rsidRPr="006B0E29" w:rsidRDefault="00401527" w:rsidP="00BD6477">
            <w:pPr>
              <w:spacing w:before="120" w:after="120" w:line="240" w:lineRule="auto"/>
              <w:ind w:firstLine="176"/>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3969" w:type="dxa"/>
            <w:shd w:val="clear" w:color="auto" w:fill="auto"/>
          </w:tcPr>
          <w:p w14:paraId="125A578B" w14:textId="77777777" w:rsidR="00401527" w:rsidRPr="00D31807" w:rsidRDefault="00401527" w:rsidP="00BD6477">
            <w:pPr>
              <w:spacing w:before="120" w:after="120" w:line="240" w:lineRule="auto"/>
              <w:ind w:firstLine="176"/>
              <w:jc w:val="both"/>
              <w:rPr>
                <w:rFonts w:ascii="Times New Roman" w:hAnsi="Times New Roman" w:cs="Times New Roman"/>
                <w:sz w:val="28"/>
                <w:szCs w:val="28"/>
                <w:lang w:val="uk-UA"/>
              </w:rPr>
            </w:pPr>
            <w:r w:rsidRPr="00D31807">
              <w:rPr>
                <w:rFonts w:ascii="Times New Roman" w:hAnsi="Times New Roman" w:cs="Times New Roman"/>
                <w:sz w:val="28"/>
                <w:szCs w:val="28"/>
                <w:lang w:val="uk-UA"/>
              </w:rPr>
              <w:t>У цьому Законі наведені нижче терміни вживаються в такому значенні:</w:t>
            </w:r>
          </w:p>
          <w:p w14:paraId="2EDD3050" w14:textId="77777777" w:rsidR="00401527" w:rsidRDefault="00401527" w:rsidP="00BD6477">
            <w:pPr>
              <w:spacing w:before="120" w:after="120" w:line="240" w:lineRule="auto"/>
              <w:ind w:firstLine="176"/>
              <w:jc w:val="both"/>
              <w:rPr>
                <w:rFonts w:ascii="Times New Roman" w:hAnsi="Times New Roman" w:cs="Times New Roman"/>
                <w:sz w:val="28"/>
                <w:szCs w:val="28"/>
                <w:lang w:val="uk-UA"/>
              </w:rPr>
            </w:pPr>
            <w:r w:rsidRPr="00D31807">
              <w:rPr>
                <w:rFonts w:ascii="Times New Roman" w:hAnsi="Times New Roman" w:cs="Times New Roman"/>
                <w:sz w:val="28"/>
                <w:szCs w:val="28"/>
                <w:lang w:val="uk-UA"/>
              </w:rPr>
              <w:t xml:space="preserve">1) </w:t>
            </w:r>
            <w:r w:rsidRPr="001B44F8">
              <w:rPr>
                <w:rFonts w:ascii="Times New Roman" w:hAnsi="Times New Roman" w:cs="Times New Roman"/>
                <w:sz w:val="28"/>
                <w:szCs w:val="28"/>
                <w:lang w:val="uk-UA"/>
              </w:rPr>
              <w:t>адміністративна послуга - результат здійснення владних повноважень суб’єктом надання адміністративних послуг</w:t>
            </w:r>
            <w:r w:rsidRPr="001B44F8">
              <w:rPr>
                <w:lang w:val="uk-UA"/>
              </w:rPr>
              <w:t xml:space="preserve"> </w:t>
            </w:r>
            <w:r w:rsidRPr="001B44F8">
              <w:rPr>
                <w:rFonts w:ascii="Times New Roman" w:hAnsi="Times New Roman" w:cs="Times New Roman"/>
                <w:sz w:val="28"/>
                <w:szCs w:val="28"/>
                <w:lang w:val="uk-UA"/>
              </w:rPr>
              <w:t>за заявою фізичної або юридичної особи,</w:t>
            </w:r>
            <w:r w:rsidRPr="00D31807">
              <w:rPr>
                <w:rFonts w:ascii="Times New Roman" w:hAnsi="Times New Roman" w:cs="Times New Roman"/>
                <w:sz w:val="28"/>
                <w:szCs w:val="28"/>
                <w:lang w:val="uk-UA"/>
              </w:rPr>
              <w:t xml:space="preserve"> спрямований на набуття, зміну</w:t>
            </w:r>
            <w:r w:rsidRPr="00A94573">
              <w:rPr>
                <w:rFonts w:ascii="Times New Roman" w:hAnsi="Times New Roman" w:cs="Times New Roman"/>
                <w:b/>
                <w:bCs/>
                <w:sz w:val="28"/>
                <w:szCs w:val="28"/>
                <w:lang w:val="uk-UA"/>
              </w:rPr>
              <w:t xml:space="preserve">, </w:t>
            </w:r>
            <w:r w:rsidRPr="00A363E2">
              <w:rPr>
                <w:rFonts w:ascii="Times New Roman" w:hAnsi="Times New Roman" w:cs="Times New Roman"/>
                <w:b/>
                <w:bCs/>
                <w:sz w:val="28"/>
                <w:szCs w:val="28"/>
                <w:lang w:val="uk-UA"/>
              </w:rPr>
              <w:t>припинення чи</w:t>
            </w:r>
            <w:r>
              <w:rPr>
                <w:rFonts w:ascii="Times New Roman" w:hAnsi="Times New Roman" w:cs="Times New Roman"/>
                <w:sz w:val="28"/>
                <w:szCs w:val="28"/>
                <w:lang w:val="uk-UA"/>
              </w:rPr>
              <w:t xml:space="preserve"> </w:t>
            </w:r>
            <w:r w:rsidRPr="00A363E2">
              <w:rPr>
                <w:rFonts w:ascii="Times New Roman" w:hAnsi="Times New Roman" w:cs="Times New Roman"/>
                <w:b/>
                <w:bCs/>
                <w:sz w:val="28"/>
                <w:szCs w:val="28"/>
                <w:lang w:val="uk-UA"/>
              </w:rPr>
              <w:t>реалізаці</w:t>
            </w:r>
            <w:r>
              <w:rPr>
                <w:rFonts w:ascii="Times New Roman" w:hAnsi="Times New Roman" w:cs="Times New Roman"/>
                <w:b/>
                <w:bCs/>
                <w:sz w:val="28"/>
                <w:szCs w:val="28"/>
                <w:lang w:val="uk-UA"/>
              </w:rPr>
              <w:t>ю</w:t>
            </w:r>
            <w:r w:rsidRPr="00D31807">
              <w:rPr>
                <w:rFonts w:ascii="Times New Roman" w:hAnsi="Times New Roman" w:cs="Times New Roman"/>
                <w:sz w:val="28"/>
                <w:szCs w:val="28"/>
                <w:lang w:val="uk-UA"/>
              </w:rPr>
              <w:t xml:space="preserve"> прав та/або обов’язків </w:t>
            </w:r>
            <w:r>
              <w:rPr>
                <w:rFonts w:ascii="Times New Roman" w:hAnsi="Times New Roman" w:cs="Times New Roman"/>
                <w:sz w:val="28"/>
                <w:szCs w:val="28"/>
                <w:lang w:val="uk-UA"/>
              </w:rPr>
              <w:t>такої</w:t>
            </w:r>
            <w:r w:rsidRPr="00D31807">
              <w:rPr>
                <w:rFonts w:ascii="Times New Roman" w:hAnsi="Times New Roman" w:cs="Times New Roman"/>
                <w:sz w:val="28"/>
                <w:szCs w:val="28"/>
                <w:lang w:val="uk-UA"/>
              </w:rPr>
              <w:t xml:space="preserve"> особи відповідно до закону</w:t>
            </w:r>
            <w:r>
              <w:rPr>
                <w:rFonts w:ascii="Times New Roman" w:hAnsi="Times New Roman" w:cs="Times New Roman"/>
                <w:sz w:val="28"/>
                <w:szCs w:val="28"/>
                <w:lang w:val="uk-UA"/>
              </w:rPr>
              <w:t>.</w:t>
            </w:r>
            <w:r w:rsidRPr="00A94573">
              <w:rPr>
                <w:lang w:val="uk-UA"/>
              </w:rPr>
              <w:t xml:space="preserve"> </w:t>
            </w:r>
            <w:bookmarkStart w:id="3" w:name="_Hlk26778688"/>
            <w:r w:rsidRPr="00A94573">
              <w:rPr>
                <w:rFonts w:ascii="Times New Roman" w:hAnsi="Times New Roman" w:cs="Times New Roman"/>
                <w:b/>
                <w:bCs/>
                <w:sz w:val="28"/>
                <w:szCs w:val="28"/>
                <w:lang w:val="uk-UA"/>
              </w:rPr>
              <w:t>У визначених законодавством випадках послуга може надаватися без заяви фізичної чи юридичної особи</w:t>
            </w:r>
            <w:bookmarkEnd w:id="3"/>
            <w:r w:rsidRPr="00D31807">
              <w:rPr>
                <w:rFonts w:ascii="Times New Roman" w:hAnsi="Times New Roman" w:cs="Times New Roman"/>
                <w:sz w:val="28"/>
                <w:szCs w:val="28"/>
                <w:lang w:val="uk-UA"/>
              </w:rPr>
              <w:t>;</w:t>
            </w:r>
          </w:p>
          <w:p w14:paraId="76933C1C" w14:textId="77777777" w:rsidR="00401527" w:rsidRPr="006B0E29" w:rsidRDefault="00401527" w:rsidP="00BD6477">
            <w:pPr>
              <w:spacing w:before="120" w:after="120" w:line="240" w:lineRule="auto"/>
              <w:ind w:firstLine="20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p>
        </w:tc>
        <w:tc>
          <w:tcPr>
            <w:tcW w:w="4111" w:type="dxa"/>
          </w:tcPr>
          <w:p w14:paraId="306D6455" w14:textId="77777777" w:rsidR="00401527" w:rsidRPr="00D31807" w:rsidRDefault="00401527" w:rsidP="001B44F8">
            <w:pPr>
              <w:spacing w:before="120" w:after="120" w:line="240" w:lineRule="auto"/>
              <w:ind w:firstLine="176"/>
              <w:jc w:val="both"/>
              <w:rPr>
                <w:rFonts w:ascii="Times New Roman" w:hAnsi="Times New Roman" w:cs="Times New Roman"/>
                <w:sz w:val="28"/>
                <w:szCs w:val="28"/>
                <w:lang w:val="uk-UA"/>
              </w:rPr>
            </w:pPr>
            <w:r w:rsidRPr="00D31807">
              <w:rPr>
                <w:rFonts w:ascii="Times New Roman" w:hAnsi="Times New Roman" w:cs="Times New Roman"/>
                <w:sz w:val="28"/>
                <w:szCs w:val="28"/>
                <w:lang w:val="uk-UA"/>
              </w:rPr>
              <w:lastRenderedPageBreak/>
              <w:t>У цьому Законі наведені нижче терміни вживаються в такому значенні:</w:t>
            </w:r>
          </w:p>
          <w:p w14:paraId="19469482" w14:textId="6759325E" w:rsidR="00401527" w:rsidRPr="006F6C17" w:rsidRDefault="00401527" w:rsidP="006F6C17">
            <w:pPr>
              <w:spacing w:before="120" w:after="120" w:line="240" w:lineRule="auto"/>
              <w:ind w:firstLine="176"/>
              <w:jc w:val="both"/>
              <w:rPr>
                <w:rFonts w:ascii="Times New Roman" w:hAnsi="Times New Roman" w:cs="Times New Roman"/>
                <w:b/>
                <w:sz w:val="28"/>
                <w:szCs w:val="28"/>
                <w:lang w:val="uk-UA"/>
              </w:rPr>
            </w:pPr>
            <w:r w:rsidRPr="00D31807">
              <w:rPr>
                <w:rFonts w:ascii="Times New Roman" w:hAnsi="Times New Roman" w:cs="Times New Roman"/>
                <w:sz w:val="28"/>
                <w:szCs w:val="28"/>
                <w:lang w:val="uk-UA"/>
              </w:rPr>
              <w:t xml:space="preserve">1) </w:t>
            </w:r>
            <w:r w:rsidRPr="001B44F8">
              <w:rPr>
                <w:rFonts w:ascii="Times New Roman" w:hAnsi="Times New Roman" w:cs="Times New Roman"/>
                <w:sz w:val="28"/>
                <w:szCs w:val="28"/>
                <w:lang w:val="uk-UA"/>
              </w:rPr>
              <w:t>адміністративна послуга - результат здійснення владних повноважень суб’єктом надання адміністративних послуг</w:t>
            </w:r>
            <w:r w:rsidRPr="001B44F8">
              <w:rPr>
                <w:lang w:val="uk-UA"/>
              </w:rPr>
              <w:t xml:space="preserve"> </w:t>
            </w:r>
            <w:r w:rsidRPr="001B44F8">
              <w:rPr>
                <w:rFonts w:ascii="Times New Roman" w:hAnsi="Times New Roman" w:cs="Times New Roman"/>
                <w:sz w:val="28"/>
                <w:szCs w:val="28"/>
                <w:lang w:val="uk-UA"/>
              </w:rPr>
              <w:t>за заявою фізичної або юридичної особи,</w:t>
            </w:r>
            <w:r w:rsidRPr="00D31807">
              <w:rPr>
                <w:rFonts w:ascii="Times New Roman" w:hAnsi="Times New Roman" w:cs="Times New Roman"/>
                <w:sz w:val="28"/>
                <w:szCs w:val="28"/>
                <w:lang w:val="uk-UA"/>
              </w:rPr>
              <w:t xml:space="preserve"> спрямований на набуття, зміну</w:t>
            </w:r>
            <w:r w:rsidRPr="00A94573">
              <w:rPr>
                <w:rFonts w:ascii="Times New Roman" w:hAnsi="Times New Roman" w:cs="Times New Roman"/>
                <w:b/>
                <w:bCs/>
                <w:sz w:val="28"/>
                <w:szCs w:val="28"/>
                <w:lang w:val="uk-UA"/>
              </w:rPr>
              <w:t xml:space="preserve">, </w:t>
            </w:r>
            <w:r w:rsidRPr="006F6C17">
              <w:rPr>
                <w:rFonts w:ascii="Times New Roman" w:hAnsi="Times New Roman" w:cs="Times New Roman"/>
                <w:bCs/>
                <w:sz w:val="28"/>
                <w:szCs w:val="28"/>
                <w:lang w:val="uk-UA"/>
              </w:rPr>
              <w:t>припинення чи</w:t>
            </w:r>
            <w:r w:rsidRPr="006F6C17">
              <w:rPr>
                <w:rFonts w:ascii="Times New Roman" w:hAnsi="Times New Roman" w:cs="Times New Roman"/>
                <w:sz w:val="28"/>
                <w:szCs w:val="28"/>
                <w:lang w:val="uk-UA"/>
              </w:rPr>
              <w:t xml:space="preserve"> </w:t>
            </w:r>
            <w:r w:rsidRPr="006F6C17">
              <w:rPr>
                <w:rFonts w:ascii="Times New Roman" w:hAnsi="Times New Roman" w:cs="Times New Roman"/>
                <w:bCs/>
                <w:sz w:val="28"/>
                <w:szCs w:val="28"/>
                <w:lang w:val="uk-UA"/>
              </w:rPr>
              <w:t>реалізацію</w:t>
            </w:r>
            <w:r w:rsidRPr="00D31807">
              <w:rPr>
                <w:rFonts w:ascii="Times New Roman" w:hAnsi="Times New Roman" w:cs="Times New Roman"/>
                <w:sz w:val="28"/>
                <w:szCs w:val="28"/>
                <w:lang w:val="uk-UA"/>
              </w:rPr>
              <w:t xml:space="preserve"> прав та/або обов’язків </w:t>
            </w:r>
            <w:r>
              <w:rPr>
                <w:rFonts w:ascii="Times New Roman" w:hAnsi="Times New Roman" w:cs="Times New Roman"/>
                <w:sz w:val="28"/>
                <w:szCs w:val="28"/>
                <w:lang w:val="uk-UA"/>
              </w:rPr>
              <w:t>такої</w:t>
            </w:r>
            <w:r w:rsidRPr="00D31807">
              <w:rPr>
                <w:rFonts w:ascii="Times New Roman" w:hAnsi="Times New Roman" w:cs="Times New Roman"/>
                <w:sz w:val="28"/>
                <w:szCs w:val="28"/>
                <w:lang w:val="uk-UA"/>
              </w:rPr>
              <w:t xml:space="preserve"> особи відповідно до закону</w:t>
            </w:r>
            <w:r>
              <w:rPr>
                <w:rFonts w:ascii="Times New Roman" w:hAnsi="Times New Roman" w:cs="Times New Roman"/>
                <w:sz w:val="28"/>
                <w:szCs w:val="28"/>
                <w:lang w:val="uk-UA"/>
              </w:rPr>
              <w:t>.</w:t>
            </w:r>
            <w:r w:rsidRPr="00A94573">
              <w:rPr>
                <w:lang w:val="uk-UA"/>
              </w:rPr>
              <w:t xml:space="preserve"> </w:t>
            </w:r>
            <w:r w:rsidRPr="006F6C17">
              <w:rPr>
                <w:rFonts w:ascii="Times New Roman" w:hAnsi="Times New Roman" w:cs="Times New Roman"/>
                <w:bCs/>
                <w:sz w:val="28"/>
                <w:szCs w:val="28"/>
                <w:lang w:val="uk-UA"/>
              </w:rPr>
              <w:t>У визначених законодавством випадках</w:t>
            </w:r>
            <w:r w:rsidR="006F6C17">
              <w:rPr>
                <w:rFonts w:ascii="Times New Roman" w:hAnsi="Times New Roman" w:cs="Times New Roman"/>
                <w:bCs/>
                <w:sz w:val="28"/>
                <w:szCs w:val="28"/>
                <w:lang w:val="uk-UA"/>
              </w:rPr>
              <w:t xml:space="preserve"> </w:t>
            </w:r>
            <w:r w:rsidR="006F6C17">
              <w:rPr>
                <w:rFonts w:ascii="Times New Roman" w:hAnsi="Times New Roman" w:cs="Times New Roman"/>
                <w:b/>
                <w:bCs/>
                <w:sz w:val="28"/>
                <w:szCs w:val="28"/>
                <w:lang w:val="uk-UA"/>
              </w:rPr>
              <w:t xml:space="preserve">заявою фізичної чи юридичної особи можна вважати настання життєвих обставин; подання заяви при </w:t>
            </w:r>
            <w:r w:rsidR="006F6C17">
              <w:rPr>
                <w:rFonts w:ascii="Times New Roman" w:hAnsi="Times New Roman" w:cs="Times New Roman"/>
                <w:b/>
                <w:bCs/>
                <w:sz w:val="28"/>
                <w:szCs w:val="28"/>
                <w:lang w:val="uk-UA"/>
              </w:rPr>
              <w:lastRenderedPageBreak/>
              <w:t>наданні іншої пов’язаної послуги; за замовчуванням особи, з огляду на вчинення дій, що однозначно свідчать про бажання отримати адміністративну послугу.</w:t>
            </w:r>
          </w:p>
        </w:tc>
        <w:tc>
          <w:tcPr>
            <w:tcW w:w="3969" w:type="dxa"/>
          </w:tcPr>
          <w:p w14:paraId="15CAC1C4" w14:textId="48C05BD3" w:rsidR="00401527" w:rsidRPr="006F6C17" w:rsidRDefault="006F6C17" w:rsidP="001B44F8">
            <w:pPr>
              <w:spacing w:before="120" w:after="120" w:line="240" w:lineRule="auto"/>
              <w:ind w:firstLine="176"/>
              <w:jc w:val="both"/>
              <w:rPr>
                <w:rFonts w:ascii="Times New Roman" w:hAnsi="Times New Roman" w:cs="Times New Roman"/>
                <w:i/>
                <w:sz w:val="28"/>
                <w:szCs w:val="28"/>
                <w:lang w:val="uk-UA"/>
              </w:rPr>
            </w:pPr>
            <w:r w:rsidRPr="006F6C17">
              <w:rPr>
                <w:rFonts w:ascii="Times New Roman" w:hAnsi="Times New Roman" w:cs="Times New Roman"/>
                <w:i/>
                <w:sz w:val="28"/>
                <w:szCs w:val="28"/>
                <w:lang w:val="uk-UA"/>
              </w:rPr>
              <w:lastRenderedPageBreak/>
              <w:t>Особа має підтвердити бажання отримати послугу, але це не обов’язково письмова заява.</w:t>
            </w:r>
            <w:r>
              <w:rPr>
                <w:rFonts w:ascii="Times New Roman" w:hAnsi="Times New Roman" w:cs="Times New Roman"/>
                <w:i/>
                <w:sz w:val="28"/>
                <w:szCs w:val="28"/>
                <w:lang w:val="uk-UA"/>
              </w:rPr>
              <w:t xml:space="preserve"> Наприклад, сплата особою адміністративного збору свідчить про бажання отримати послугу чи звернення; реєстрація місця проживання з одночасним зняттям з попереднього місця</w:t>
            </w:r>
            <w:r w:rsidR="0031184C">
              <w:rPr>
                <w:rFonts w:ascii="Times New Roman" w:hAnsi="Times New Roman" w:cs="Times New Roman"/>
                <w:i/>
                <w:sz w:val="28"/>
                <w:szCs w:val="28"/>
                <w:lang w:val="uk-UA"/>
              </w:rPr>
              <w:t xml:space="preserve"> проживання.</w:t>
            </w:r>
            <w:r>
              <w:rPr>
                <w:rFonts w:ascii="Times New Roman" w:hAnsi="Times New Roman" w:cs="Times New Roman"/>
                <w:i/>
                <w:sz w:val="28"/>
                <w:szCs w:val="28"/>
                <w:lang w:val="uk-UA"/>
              </w:rPr>
              <w:t xml:space="preserve"> </w:t>
            </w:r>
          </w:p>
        </w:tc>
      </w:tr>
      <w:tr w:rsidR="00401527" w:rsidRPr="00BB182F" w14:paraId="657C632E" w14:textId="1E7833A7" w:rsidTr="006F6C17">
        <w:trPr>
          <w:trHeight w:val="20"/>
        </w:trPr>
        <w:tc>
          <w:tcPr>
            <w:tcW w:w="3941" w:type="dxa"/>
          </w:tcPr>
          <w:p w14:paraId="2CA4AF80" w14:textId="77777777" w:rsidR="00401527" w:rsidRPr="004978AB" w:rsidRDefault="00401527" w:rsidP="00BD6477">
            <w:pPr>
              <w:spacing w:before="120" w:after="120" w:line="240" w:lineRule="auto"/>
              <w:ind w:firstLine="176"/>
              <w:jc w:val="both"/>
              <w:rPr>
                <w:rFonts w:ascii="Times New Roman" w:hAnsi="Times New Roman" w:cs="Times New Roman"/>
                <w:sz w:val="28"/>
                <w:szCs w:val="28"/>
                <w:lang w:val="uk-UA"/>
              </w:rPr>
            </w:pPr>
            <w:r w:rsidRPr="004978AB">
              <w:rPr>
                <w:rFonts w:ascii="Times New Roman" w:hAnsi="Times New Roman" w:cs="Times New Roman"/>
                <w:sz w:val="28"/>
                <w:szCs w:val="28"/>
                <w:lang w:val="uk-UA"/>
              </w:rPr>
              <w:t xml:space="preserve">Стаття </w:t>
            </w:r>
            <w:r>
              <w:rPr>
                <w:rFonts w:ascii="Times New Roman" w:hAnsi="Times New Roman" w:cs="Times New Roman"/>
                <w:sz w:val="28"/>
                <w:szCs w:val="28"/>
                <w:lang w:val="uk-UA"/>
              </w:rPr>
              <w:t>7</w:t>
            </w:r>
            <w:r w:rsidRPr="004978AB">
              <w:rPr>
                <w:rFonts w:ascii="Times New Roman" w:hAnsi="Times New Roman" w:cs="Times New Roman"/>
                <w:sz w:val="28"/>
                <w:szCs w:val="28"/>
                <w:lang w:val="uk-UA"/>
              </w:rPr>
              <w:t xml:space="preserve">. </w:t>
            </w:r>
            <w:r w:rsidRPr="009E531D">
              <w:rPr>
                <w:rFonts w:ascii="Times New Roman" w:hAnsi="Times New Roman" w:cs="Times New Roman"/>
                <w:b/>
                <w:bCs/>
                <w:sz w:val="28"/>
                <w:szCs w:val="28"/>
                <w:lang w:val="uk-UA"/>
              </w:rPr>
              <w:t>Вимоги</w:t>
            </w:r>
            <w:r w:rsidRPr="009E531D">
              <w:rPr>
                <w:rFonts w:ascii="Times New Roman" w:hAnsi="Times New Roman" w:cs="Times New Roman"/>
                <w:sz w:val="28"/>
                <w:szCs w:val="28"/>
                <w:lang w:val="uk-UA"/>
              </w:rPr>
              <w:t xml:space="preserve"> щодо якості надання адміністративних послуг</w:t>
            </w:r>
          </w:p>
        </w:tc>
        <w:tc>
          <w:tcPr>
            <w:tcW w:w="3969" w:type="dxa"/>
          </w:tcPr>
          <w:p w14:paraId="44ED7A5F" w14:textId="77777777" w:rsidR="00401527" w:rsidRPr="00BB182F" w:rsidRDefault="00401527" w:rsidP="00BD6477">
            <w:pPr>
              <w:spacing w:before="120" w:after="120" w:line="240" w:lineRule="auto"/>
              <w:ind w:firstLine="200"/>
              <w:jc w:val="both"/>
              <w:rPr>
                <w:rFonts w:ascii="Times New Roman" w:hAnsi="Times New Roman" w:cs="Times New Roman"/>
                <w:sz w:val="28"/>
                <w:szCs w:val="28"/>
                <w:lang w:val="uk-UA"/>
              </w:rPr>
            </w:pPr>
            <w:r w:rsidRPr="004978AB">
              <w:rPr>
                <w:rFonts w:ascii="Times New Roman" w:hAnsi="Times New Roman" w:cs="Times New Roman"/>
                <w:sz w:val="28"/>
                <w:szCs w:val="28"/>
                <w:lang w:val="uk-UA"/>
              </w:rPr>
              <w:t xml:space="preserve">Стаття </w:t>
            </w:r>
            <w:r>
              <w:rPr>
                <w:rFonts w:ascii="Times New Roman" w:hAnsi="Times New Roman" w:cs="Times New Roman"/>
                <w:sz w:val="28"/>
                <w:szCs w:val="28"/>
                <w:lang w:val="uk-UA"/>
              </w:rPr>
              <w:t>7</w:t>
            </w:r>
            <w:r w:rsidRPr="004978AB">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Моніторинг та </w:t>
            </w:r>
            <w:r w:rsidRPr="009E531D">
              <w:rPr>
                <w:rFonts w:ascii="Times New Roman" w:hAnsi="Times New Roman" w:cs="Times New Roman"/>
                <w:sz w:val="28"/>
                <w:szCs w:val="28"/>
                <w:lang w:val="uk-UA"/>
              </w:rPr>
              <w:t>вимоги щодо якості надання адміністративних послуг</w:t>
            </w:r>
          </w:p>
        </w:tc>
        <w:tc>
          <w:tcPr>
            <w:tcW w:w="4111" w:type="dxa"/>
          </w:tcPr>
          <w:p w14:paraId="61885D5F" w14:textId="0DDFBAD6" w:rsidR="00401527" w:rsidRPr="004978AB" w:rsidRDefault="00401527" w:rsidP="00BD6477">
            <w:pPr>
              <w:spacing w:before="120" w:after="120" w:line="240" w:lineRule="auto"/>
              <w:ind w:firstLine="200"/>
              <w:jc w:val="both"/>
              <w:rPr>
                <w:rFonts w:ascii="Times New Roman" w:hAnsi="Times New Roman" w:cs="Times New Roman"/>
                <w:sz w:val="28"/>
                <w:szCs w:val="28"/>
                <w:lang w:val="uk-UA"/>
              </w:rPr>
            </w:pPr>
            <w:r w:rsidRPr="004978AB">
              <w:rPr>
                <w:rFonts w:ascii="Times New Roman" w:hAnsi="Times New Roman" w:cs="Times New Roman"/>
                <w:sz w:val="28"/>
                <w:szCs w:val="28"/>
                <w:lang w:val="uk-UA"/>
              </w:rPr>
              <w:t xml:space="preserve">Стаття </w:t>
            </w:r>
            <w:r>
              <w:rPr>
                <w:rFonts w:ascii="Times New Roman" w:hAnsi="Times New Roman" w:cs="Times New Roman"/>
                <w:sz w:val="28"/>
                <w:szCs w:val="28"/>
                <w:lang w:val="uk-UA"/>
              </w:rPr>
              <w:t>7</w:t>
            </w:r>
            <w:r w:rsidRPr="004978AB">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Моніторинг та </w:t>
            </w:r>
            <w:r w:rsidRPr="009E531D">
              <w:rPr>
                <w:rFonts w:ascii="Times New Roman" w:hAnsi="Times New Roman" w:cs="Times New Roman"/>
                <w:sz w:val="28"/>
                <w:szCs w:val="28"/>
                <w:lang w:val="uk-UA"/>
              </w:rPr>
              <w:t>вимоги щодо якості надання адміністративних послуг</w:t>
            </w:r>
          </w:p>
        </w:tc>
        <w:tc>
          <w:tcPr>
            <w:tcW w:w="3969" w:type="dxa"/>
          </w:tcPr>
          <w:p w14:paraId="04625108" w14:textId="77777777" w:rsidR="00401527" w:rsidRPr="004978AB" w:rsidRDefault="00401527" w:rsidP="00BD6477">
            <w:pPr>
              <w:spacing w:before="120" w:after="120" w:line="240" w:lineRule="auto"/>
              <w:ind w:firstLine="200"/>
              <w:jc w:val="both"/>
              <w:rPr>
                <w:rFonts w:ascii="Times New Roman" w:hAnsi="Times New Roman" w:cs="Times New Roman"/>
                <w:sz w:val="28"/>
                <w:szCs w:val="28"/>
                <w:lang w:val="uk-UA"/>
              </w:rPr>
            </w:pPr>
          </w:p>
        </w:tc>
      </w:tr>
      <w:tr w:rsidR="00401527" w:rsidRPr="00401527" w14:paraId="38F57BC4" w14:textId="4ACB5EB2" w:rsidTr="001A4B1D">
        <w:trPr>
          <w:trHeight w:val="2863"/>
        </w:trPr>
        <w:tc>
          <w:tcPr>
            <w:tcW w:w="3941" w:type="dxa"/>
          </w:tcPr>
          <w:p w14:paraId="6FF5BF4A" w14:textId="77777777" w:rsidR="00401527" w:rsidRDefault="00401527" w:rsidP="00BD6477">
            <w:pPr>
              <w:spacing w:before="120" w:after="120" w:line="240" w:lineRule="auto"/>
              <w:ind w:firstLine="176"/>
              <w:jc w:val="both"/>
              <w:rPr>
                <w:rFonts w:ascii="Times New Roman" w:hAnsi="Times New Roman" w:cs="Times New Roman"/>
                <w:sz w:val="28"/>
                <w:szCs w:val="28"/>
                <w:lang w:val="uk-UA"/>
              </w:rPr>
            </w:pPr>
            <w:r>
              <w:rPr>
                <w:rFonts w:ascii="Times New Roman" w:hAnsi="Times New Roman" w:cs="Times New Roman"/>
                <w:sz w:val="28"/>
                <w:szCs w:val="28"/>
                <w:lang w:val="uk-UA"/>
              </w:rPr>
              <w:t>…</w:t>
            </w:r>
          </w:p>
          <w:p w14:paraId="41B86315" w14:textId="77777777" w:rsidR="00401527" w:rsidRPr="0003304E" w:rsidRDefault="00401527" w:rsidP="00BD6477">
            <w:pPr>
              <w:spacing w:before="120" w:after="120" w:line="240" w:lineRule="auto"/>
              <w:ind w:firstLine="176"/>
              <w:jc w:val="both"/>
              <w:rPr>
                <w:rFonts w:ascii="Times New Roman" w:hAnsi="Times New Roman" w:cs="Times New Roman"/>
                <w:b/>
                <w:bCs/>
                <w:i/>
                <w:iCs/>
                <w:sz w:val="28"/>
                <w:szCs w:val="28"/>
                <w:lang w:val="uk-UA"/>
              </w:rPr>
            </w:pPr>
            <w:r w:rsidRPr="0003304E">
              <w:rPr>
                <w:rFonts w:ascii="Times New Roman" w:hAnsi="Times New Roman" w:cs="Times New Roman"/>
                <w:b/>
                <w:bCs/>
                <w:i/>
                <w:iCs/>
                <w:sz w:val="28"/>
                <w:szCs w:val="28"/>
                <w:lang w:val="uk-UA"/>
              </w:rPr>
              <w:t>Частина відсутня</w:t>
            </w:r>
          </w:p>
        </w:tc>
        <w:tc>
          <w:tcPr>
            <w:tcW w:w="3969" w:type="dxa"/>
            <w:shd w:val="clear" w:color="auto" w:fill="auto"/>
          </w:tcPr>
          <w:p w14:paraId="59BDF75E" w14:textId="77777777" w:rsidR="00401527" w:rsidRDefault="00401527" w:rsidP="00BD6477">
            <w:pPr>
              <w:spacing w:before="120" w:after="120" w:line="240" w:lineRule="auto"/>
              <w:ind w:firstLine="20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w:t>
            </w:r>
          </w:p>
          <w:p w14:paraId="67C7A9B6" w14:textId="77777777" w:rsidR="00401527" w:rsidRPr="0031184C" w:rsidRDefault="00401527" w:rsidP="00BD6477">
            <w:pPr>
              <w:spacing w:before="120" w:after="120" w:line="240" w:lineRule="auto"/>
              <w:ind w:firstLine="200"/>
              <w:jc w:val="both"/>
              <w:rPr>
                <w:rFonts w:ascii="Times New Roman" w:hAnsi="Times New Roman" w:cs="Times New Roman"/>
                <w:b/>
                <w:bCs/>
                <w:strike/>
                <w:sz w:val="28"/>
                <w:szCs w:val="28"/>
                <w:lang w:val="uk-UA"/>
              </w:rPr>
            </w:pPr>
            <w:r>
              <w:rPr>
                <w:rFonts w:ascii="Times New Roman" w:hAnsi="Times New Roman" w:cs="Times New Roman"/>
                <w:b/>
                <w:bCs/>
                <w:sz w:val="28"/>
                <w:szCs w:val="28"/>
                <w:lang w:val="uk-UA"/>
              </w:rPr>
              <w:t xml:space="preserve">4. </w:t>
            </w:r>
            <w:r w:rsidRPr="009E531D">
              <w:rPr>
                <w:rFonts w:ascii="Times New Roman" w:hAnsi="Times New Roman" w:cs="Times New Roman"/>
                <w:b/>
                <w:bCs/>
                <w:sz w:val="28"/>
                <w:szCs w:val="28"/>
                <w:lang w:val="uk-UA"/>
              </w:rPr>
              <w:t>Моніторинг якості надання адміністративних послуг</w:t>
            </w:r>
            <w:r>
              <w:rPr>
                <w:rFonts w:ascii="Times New Roman" w:hAnsi="Times New Roman" w:cs="Times New Roman"/>
                <w:b/>
                <w:bCs/>
                <w:sz w:val="28"/>
                <w:szCs w:val="28"/>
                <w:lang w:val="uk-UA"/>
              </w:rPr>
              <w:t xml:space="preserve"> здійснюється за показниками та у порядку, що встановлюються </w:t>
            </w:r>
            <w:r w:rsidRPr="0031184C">
              <w:rPr>
                <w:rFonts w:ascii="Times New Roman" w:hAnsi="Times New Roman" w:cs="Times New Roman"/>
                <w:b/>
                <w:bCs/>
                <w:strike/>
                <w:sz w:val="28"/>
                <w:szCs w:val="28"/>
                <w:lang w:val="uk-UA"/>
              </w:rPr>
              <w:t>центральним органом виконавчої влади, що забезпечує формування державної політики у сфері надання адміністративних послуг.</w:t>
            </w:r>
          </w:p>
          <w:p w14:paraId="71C69FC7" w14:textId="77777777" w:rsidR="00401527" w:rsidRDefault="00401527" w:rsidP="00BD6477">
            <w:pPr>
              <w:spacing w:before="120" w:after="120" w:line="240" w:lineRule="auto"/>
              <w:ind w:firstLine="200"/>
              <w:jc w:val="both"/>
              <w:rPr>
                <w:rFonts w:ascii="Times New Roman" w:hAnsi="Times New Roman" w:cs="Times New Roman"/>
                <w:b/>
                <w:bCs/>
                <w:sz w:val="28"/>
                <w:szCs w:val="28"/>
                <w:lang w:val="uk-UA"/>
              </w:rPr>
            </w:pPr>
            <w:r w:rsidRPr="00F3069E">
              <w:rPr>
                <w:rFonts w:ascii="Times New Roman" w:hAnsi="Times New Roman" w:cs="Times New Roman"/>
                <w:b/>
                <w:bCs/>
                <w:sz w:val="28"/>
                <w:szCs w:val="28"/>
                <w:lang w:val="uk-UA"/>
              </w:rPr>
              <w:t xml:space="preserve">Моніторинг включає збір, обробку та аналіз даних з метою визначення </w:t>
            </w:r>
            <w:r w:rsidRPr="0031184C">
              <w:rPr>
                <w:rFonts w:ascii="Times New Roman" w:hAnsi="Times New Roman" w:cs="Times New Roman"/>
                <w:b/>
                <w:bCs/>
                <w:strike/>
                <w:sz w:val="28"/>
                <w:szCs w:val="28"/>
                <w:lang w:val="uk-UA"/>
              </w:rPr>
              <w:t>та вжиття</w:t>
            </w:r>
            <w:r w:rsidRPr="00F3069E">
              <w:rPr>
                <w:rFonts w:ascii="Times New Roman" w:hAnsi="Times New Roman" w:cs="Times New Roman"/>
                <w:b/>
                <w:bCs/>
                <w:sz w:val="28"/>
                <w:szCs w:val="28"/>
                <w:lang w:val="uk-UA"/>
              </w:rPr>
              <w:t xml:space="preserve"> </w:t>
            </w:r>
            <w:r w:rsidRPr="004F2377">
              <w:rPr>
                <w:rFonts w:ascii="Times New Roman" w:hAnsi="Times New Roman" w:cs="Times New Roman"/>
                <w:b/>
                <w:bCs/>
                <w:sz w:val="28"/>
                <w:szCs w:val="28"/>
                <w:lang w:val="uk-UA"/>
              </w:rPr>
              <w:t xml:space="preserve">заходів </w:t>
            </w:r>
            <w:r w:rsidRPr="00116F70">
              <w:rPr>
                <w:rFonts w:ascii="Times New Roman" w:hAnsi="Times New Roman" w:cs="Times New Roman"/>
                <w:b/>
                <w:bCs/>
                <w:sz w:val="28"/>
                <w:szCs w:val="28"/>
                <w:lang w:val="uk-UA"/>
              </w:rPr>
              <w:t xml:space="preserve">щодо підвищення </w:t>
            </w:r>
            <w:r w:rsidRPr="00116F70">
              <w:rPr>
                <w:rFonts w:ascii="Times New Roman" w:hAnsi="Times New Roman" w:cs="Times New Roman"/>
                <w:b/>
                <w:bCs/>
                <w:sz w:val="28"/>
                <w:szCs w:val="28"/>
                <w:lang w:val="uk-UA"/>
              </w:rPr>
              <w:lastRenderedPageBreak/>
              <w:t>рівня якості надання адміністративних послуг.</w:t>
            </w:r>
          </w:p>
          <w:p w14:paraId="216CEBA9" w14:textId="77777777" w:rsidR="0031184C" w:rsidRDefault="0031184C" w:rsidP="0031184C">
            <w:pPr>
              <w:spacing w:before="120" w:after="120" w:line="240" w:lineRule="auto"/>
              <w:jc w:val="both"/>
              <w:rPr>
                <w:rFonts w:ascii="Times New Roman" w:hAnsi="Times New Roman" w:cs="Times New Roman"/>
                <w:b/>
                <w:bCs/>
                <w:sz w:val="28"/>
                <w:szCs w:val="28"/>
                <w:lang w:val="uk-UA"/>
              </w:rPr>
            </w:pPr>
          </w:p>
          <w:p w14:paraId="509DEC97" w14:textId="77777777" w:rsidR="00C37531" w:rsidRDefault="00C37531" w:rsidP="0031184C">
            <w:pPr>
              <w:spacing w:before="120" w:after="120" w:line="240" w:lineRule="auto"/>
              <w:jc w:val="both"/>
              <w:rPr>
                <w:rFonts w:ascii="Times New Roman" w:hAnsi="Times New Roman" w:cs="Times New Roman"/>
                <w:b/>
                <w:bCs/>
                <w:sz w:val="28"/>
                <w:szCs w:val="28"/>
                <w:lang w:val="uk-UA"/>
              </w:rPr>
            </w:pPr>
          </w:p>
          <w:p w14:paraId="6BEC8E60" w14:textId="77777777" w:rsidR="00401527" w:rsidRPr="002621AA" w:rsidRDefault="00401527" w:rsidP="0031184C">
            <w:pPr>
              <w:spacing w:before="120" w:after="120"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С</w:t>
            </w:r>
            <w:r w:rsidRPr="009E531D">
              <w:rPr>
                <w:rFonts w:ascii="Times New Roman" w:hAnsi="Times New Roman" w:cs="Times New Roman"/>
                <w:b/>
                <w:bCs/>
                <w:sz w:val="28"/>
                <w:szCs w:val="28"/>
                <w:lang w:val="uk-UA"/>
              </w:rPr>
              <w:t>уб’єкт</w:t>
            </w:r>
            <w:r>
              <w:rPr>
                <w:rFonts w:ascii="Times New Roman" w:hAnsi="Times New Roman" w:cs="Times New Roman"/>
                <w:b/>
                <w:bCs/>
                <w:sz w:val="28"/>
                <w:szCs w:val="28"/>
                <w:lang w:val="uk-UA"/>
              </w:rPr>
              <w:t xml:space="preserve">ами моніторингу є </w:t>
            </w:r>
            <w:r w:rsidRPr="00347780">
              <w:rPr>
                <w:rFonts w:ascii="Times New Roman" w:hAnsi="Times New Roman" w:cs="Times New Roman"/>
                <w:b/>
                <w:bCs/>
                <w:sz w:val="28"/>
                <w:szCs w:val="28"/>
                <w:lang w:val="uk-UA"/>
              </w:rPr>
              <w:t>центральни</w:t>
            </w:r>
            <w:r>
              <w:rPr>
                <w:rFonts w:ascii="Times New Roman" w:hAnsi="Times New Roman" w:cs="Times New Roman"/>
                <w:b/>
                <w:bCs/>
                <w:sz w:val="28"/>
                <w:szCs w:val="28"/>
                <w:lang w:val="uk-UA"/>
              </w:rPr>
              <w:t>й</w:t>
            </w:r>
            <w:r w:rsidRPr="00347780">
              <w:rPr>
                <w:rFonts w:ascii="Times New Roman" w:hAnsi="Times New Roman" w:cs="Times New Roman"/>
                <w:b/>
                <w:bCs/>
                <w:sz w:val="28"/>
                <w:szCs w:val="28"/>
                <w:lang w:val="uk-UA"/>
              </w:rPr>
              <w:t xml:space="preserve"> орган виконавчої влади, що забезпечує формування державної політики у сфері надання адміністративних послуг</w:t>
            </w:r>
            <w:r>
              <w:rPr>
                <w:rFonts w:ascii="Times New Roman" w:hAnsi="Times New Roman" w:cs="Times New Roman"/>
                <w:b/>
                <w:bCs/>
                <w:sz w:val="28"/>
                <w:szCs w:val="28"/>
                <w:lang w:val="uk-UA"/>
              </w:rPr>
              <w:t xml:space="preserve">, </w:t>
            </w:r>
            <w:r w:rsidRPr="00655606">
              <w:rPr>
                <w:rFonts w:ascii="Times New Roman" w:hAnsi="Times New Roman" w:cs="Times New Roman"/>
                <w:b/>
                <w:bCs/>
                <w:strike/>
                <w:sz w:val="28"/>
                <w:szCs w:val="28"/>
                <w:lang w:val="uk-UA"/>
              </w:rPr>
              <w:t>Київська, Севастопольська міська</w:t>
            </w:r>
            <w:r>
              <w:rPr>
                <w:rFonts w:ascii="Times New Roman" w:hAnsi="Times New Roman" w:cs="Times New Roman"/>
                <w:b/>
                <w:bCs/>
                <w:sz w:val="28"/>
                <w:szCs w:val="28"/>
                <w:lang w:val="uk-UA"/>
              </w:rPr>
              <w:t xml:space="preserve">, </w:t>
            </w:r>
            <w:r w:rsidRPr="00F925F8">
              <w:rPr>
                <w:rFonts w:ascii="Times New Roman" w:hAnsi="Times New Roman" w:cs="Times New Roman"/>
                <w:b/>
                <w:bCs/>
                <w:strike/>
                <w:sz w:val="28"/>
                <w:szCs w:val="28"/>
                <w:lang w:val="uk-UA"/>
              </w:rPr>
              <w:t>обласні державні адміністрації,</w:t>
            </w:r>
            <w:r>
              <w:rPr>
                <w:rFonts w:ascii="Times New Roman" w:hAnsi="Times New Roman" w:cs="Times New Roman"/>
                <w:b/>
                <w:bCs/>
                <w:sz w:val="28"/>
                <w:szCs w:val="28"/>
                <w:lang w:val="uk-UA"/>
              </w:rPr>
              <w:t xml:space="preserve"> </w:t>
            </w:r>
            <w:r w:rsidRPr="00116F70">
              <w:rPr>
                <w:rFonts w:ascii="Times New Roman" w:hAnsi="Times New Roman" w:cs="Times New Roman"/>
                <w:b/>
                <w:bCs/>
                <w:sz w:val="28"/>
                <w:szCs w:val="28"/>
                <w:lang w:val="uk-UA"/>
              </w:rPr>
              <w:t xml:space="preserve">суб’єкти надання адміністративних послуг, </w:t>
            </w:r>
            <w:r w:rsidRPr="00C37531">
              <w:rPr>
                <w:rFonts w:ascii="Times New Roman" w:hAnsi="Times New Roman" w:cs="Times New Roman"/>
                <w:b/>
                <w:bCs/>
                <w:strike/>
                <w:sz w:val="28"/>
                <w:szCs w:val="28"/>
                <w:lang w:val="uk-UA"/>
              </w:rPr>
              <w:t>центри</w:t>
            </w:r>
            <w:r w:rsidRPr="00116F70">
              <w:rPr>
                <w:rFonts w:ascii="Times New Roman" w:hAnsi="Times New Roman" w:cs="Times New Roman"/>
                <w:b/>
                <w:bCs/>
                <w:sz w:val="28"/>
                <w:szCs w:val="28"/>
                <w:lang w:val="uk-UA"/>
              </w:rPr>
              <w:t xml:space="preserve"> </w:t>
            </w:r>
            <w:r w:rsidRPr="00F925F8">
              <w:rPr>
                <w:rFonts w:ascii="Times New Roman" w:hAnsi="Times New Roman" w:cs="Times New Roman"/>
                <w:b/>
                <w:bCs/>
                <w:strike/>
                <w:sz w:val="28"/>
                <w:szCs w:val="28"/>
                <w:lang w:val="uk-UA"/>
              </w:rPr>
              <w:t>надання адміністративних послуг.</w:t>
            </w:r>
            <w:r w:rsidRPr="002621AA">
              <w:rPr>
                <w:rFonts w:ascii="Times New Roman" w:hAnsi="Times New Roman" w:cs="Times New Roman"/>
                <w:b/>
                <w:bCs/>
                <w:sz w:val="28"/>
                <w:szCs w:val="28"/>
                <w:lang w:val="uk-UA"/>
              </w:rPr>
              <w:t xml:space="preserve"> </w:t>
            </w:r>
          </w:p>
          <w:p w14:paraId="756DE154" w14:textId="77777777" w:rsidR="009C6EAC" w:rsidRDefault="009C6EAC" w:rsidP="00BD6477">
            <w:pPr>
              <w:spacing w:before="120" w:after="120" w:line="240" w:lineRule="auto"/>
              <w:ind w:firstLine="200"/>
              <w:jc w:val="both"/>
              <w:rPr>
                <w:rFonts w:ascii="Times New Roman" w:hAnsi="Times New Roman" w:cs="Times New Roman"/>
                <w:b/>
                <w:bCs/>
                <w:sz w:val="28"/>
                <w:szCs w:val="28"/>
                <w:lang w:val="uk-UA"/>
              </w:rPr>
            </w:pPr>
            <w:bookmarkStart w:id="4" w:name="_Hlk26779550"/>
          </w:p>
          <w:p w14:paraId="136A4170" w14:textId="77777777" w:rsidR="009C6EAC" w:rsidRDefault="009C6EAC" w:rsidP="00BD6477">
            <w:pPr>
              <w:spacing w:before="120" w:after="120" w:line="240" w:lineRule="auto"/>
              <w:ind w:firstLine="200"/>
              <w:jc w:val="both"/>
              <w:rPr>
                <w:rFonts w:ascii="Times New Roman" w:hAnsi="Times New Roman" w:cs="Times New Roman"/>
                <w:b/>
                <w:bCs/>
                <w:sz w:val="28"/>
                <w:szCs w:val="28"/>
                <w:lang w:val="uk-UA"/>
              </w:rPr>
            </w:pPr>
          </w:p>
          <w:p w14:paraId="6E5D2B25" w14:textId="77777777" w:rsidR="009C6EAC" w:rsidRDefault="009C6EAC" w:rsidP="00BD6477">
            <w:pPr>
              <w:spacing w:before="120" w:after="120" w:line="240" w:lineRule="auto"/>
              <w:ind w:firstLine="200"/>
              <w:jc w:val="both"/>
              <w:rPr>
                <w:rFonts w:ascii="Times New Roman" w:hAnsi="Times New Roman" w:cs="Times New Roman"/>
                <w:b/>
                <w:bCs/>
                <w:sz w:val="28"/>
                <w:szCs w:val="28"/>
                <w:lang w:val="uk-UA"/>
              </w:rPr>
            </w:pPr>
          </w:p>
          <w:p w14:paraId="074D12E5" w14:textId="77777777" w:rsidR="009C6EAC" w:rsidRDefault="009C6EAC" w:rsidP="00BD6477">
            <w:pPr>
              <w:spacing w:before="120" w:after="120" w:line="240" w:lineRule="auto"/>
              <w:ind w:firstLine="200"/>
              <w:jc w:val="both"/>
              <w:rPr>
                <w:rFonts w:ascii="Times New Roman" w:hAnsi="Times New Roman" w:cs="Times New Roman"/>
                <w:b/>
                <w:bCs/>
                <w:sz w:val="28"/>
                <w:szCs w:val="28"/>
                <w:lang w:val="uk-UA"/>
              </w:rPr>
            </w:pPr>
          </w:p>
          <w:p w14:paraId="32DA96C3" w14:textId="77777777" w:rsidR="009C6EAC" w:rsidRDefault="009C6EAC" w:rsidP="00BD6477">
            <w:pPr>
              <w:spacing w:before="120" w:after="120" w:line="240" w:lineRule="auto"/>
              <w:ind w:firstLine="200"/>
              <w:jc w:val="both"/>
              <w:rPr>
                <w:rFonts w:ascii="Times New Roman" w:hAnsi="Times New Roman" w:cs="Times New Roman"/>
                <w:b/>
                <w:bCs/>
                <w:sz w:val="28"/>
                <w:szCs w:val="28"/>
                <w:lang w:val="uk-UA"/>
              </w:rPr>
            </w:pPr>
          </w:p>
          <w:p w14:paraId="06D679D4" w14:textId="77777777" w:rsidR="009C6EAC" w:rsidRDefault="009C6EAC" w:rsidP="00BD6477">
            <w:pPr>
              <w:spacing w:before="120" w:after="120" w:line="240" w:lineRule="auto"/>
              <w:ind w:firstLine="200"/>
              <w:jc w:val="both"/>
              <w:rPr>
                <w:rFonts w:ascii="Times New Roman" w:hAnsi="Times New Roman" w:cs="Times New Roman"/>
                <w:b/>
                <w:bCs/>
                <w:sz w:val="28"/>
                <w:szCs w:val="28"/>
                <w:lang w:val="uk-UA"/>
              </w:rPr>
            </w:pPr>
          </w:p>
          <w:p w14:paraId="6D0C7C53" w14:textId="77777777" w:rsidR="009C6EAC" w:rsidRDefault="009C6EAC" w:rsidP="00BD6477">
            <w:pPr>
              <w:spacing w:before="120" w:after="120" w:line="240" w:lineRule="auto"/>
              <w:ind w:firstLine="200"/>
              <w:jc w:val="both"/>
              <w:rPr>
                <w:rFonts w:ascii="Times New Roman" w:hAnsi="Times New Roman" w:cs="Times New Roman"/>
                <w:b/>
                <w:bCs/>
                <w:sz w:val="28"/>
                <w:szCs w:val="28"/>
                <w:lang w:val="uk-UA"/>
              </w:rPr>
            </w:pPr>
          </w:p>
          <w:p w14:paraId="6D1EE718" w14:textId="77777777" w:rsidR="00401527" w:rsidRDefault="00401527" w:rsidP="00BD6477">
            <w:pPr>
              <w:spacing w:before="120" w:after="120" w:line="240" w:lineRule="auto"/>
              <w:ind w:firstLine="20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С</w:t>
            </w:r>
            <w:r w:rsidRPr="00347780">
              <w:rPr>
                <w:rFonts w:ascii="Times New Roman" w:hAnsi="Times New Roman" w:cs="Times New Roman"/>
                <w:b/>
                <w:bCs/>
                <w:sz w:val="28"/>
                <w:szCs w:val="28"/>
                <w:lang w:val="uk-UA"/>
              </w:rPr>
              <w:t xml:space="preserve">уб’єкти моніторингу </w:t>
            </w:r>
            <w:r>
              <w:rPr>
                <w:rFonts w:ascii="Times New Roman" w:hAnsi="Times New Roman" w:cs="Times New Roman"/>
                <w:b/>
                <w:bCs/>
                <w:sz w:val="28"/>
                <w:szCs w:val="28"/>
                <w:lang w:val="uk-UA"/>
              </w:rPr>
              <w:t>мають право запитувати та отримувати інформацію, яка необхідна для формування та підтвердження встановлених показників, від</w:t>
            </w:r>
            <w:r w:rsidRPr="009E531D">
              <w:rPr>
                <w:rFonts w:ascii="Times New Roman" w:hAnsi="Times New Roman" w:cs="Times New Roman"/>
                <w:b/>
                <w:bCs/>
                <w:sz w:val="28"/>
                <w:szCs w:val="28"/>
                <w:lang w:val="uk-UA"/>
              </w:rPr>
              <w:t xml:space="preserve"> </w:t>
            </w:r>
            <w:bookmarkEnd w:id="4"/>
            <w:r w:rsidRPr="009E531D">
              <w:rPr>
                <w:rFonts w:ascii="Times New Roman" w:hAnsi="Times New Roman" w:cs="Times New Roman"/>
                <w:b/>
                <w:bCs/>
                <w:sz w:val="28"/>
                <w:szCs w:val="28"/>
                <w:lang w:val="uk-UA"/>
              </w:rPr>
              <w:t xml:space="preserve">державних органів, органів влади Автономної Республіки Крим, </w:t>
            </w:r>
            <w:r w:rsidRPr="002621AA">
              <w:rPr>
                <w:rFonts w:ascii="Times New Roman" w:hAnsi="Times New Roman" w:cs="Times New Roman"/>
                <w:b/>
                <w:bCs/>
                <w:sz w:val="28"/>
                <w:szCs w:val="28"/>
                <w:lang w:val="uk-UA"/>
              </w:rPr>
              <w:t>органів місцевого самоврядування,</w:t>
            </w:r>
            <w:r w:rsidRPr="009E531D">
              <w:rPr>
                <w:rFonts w:ascii="Times New Roman" w:hAnsi="Times New Roman" w:cs="Times New Roman"/>
                <w:b/>
                <w:bCs/>
                <w:sz w:val="28"/>
                <w:szCs w:val="28"/>
                <w:lang w:val="uk-UA"/>
              </w:rPr>
              <w:t xml:space="preserve"> підприємств, установ або організацій, що належать до сфери їх управління.</w:t>
            </w:r>
          </w:p>
          <w:p w14:paraId="0C51FC9A" w14:textId="77777777" w:rsidR="00401527" w:rsidRDefault="00401527" w:rsidP="00BD6477">
            <w:pPr>
              <w:spacing w:before="120" w:after="120" w:line="240" w:lineRule="auto"/>
              <w:ind w:firstLine="200"/>
              <w:jc w:val="both"/>
              <w:rPr>
                <w:rFonts w:ascii="Times New Roman" w:hAnsi="Times New Roman" w:cs="Times New Roman"/>
                <w:b/>
                <w:bCs/>
                <w:strike/>
                <w:sz w:val="28"/>
                <w:szCs w:val="28"/>
                <w:lang w:val="uk-UA"/>
              </w:rPr>
            </w:pPr>
            <w:r w:rsidRPr="00655606">
              <w:rPr>
                <w:rFonts w:ascii="Times New Roman" w:hAnsi="Times New Roman" w:cs="Times New Roman"/>
                <w:b/>
                <w:bCs/>
                <w:strike/>
                <w:sz w:val="28"/>
                <w:szCs w:val="28"/>
                <w:lang w:val="uk-UA"/>
              </w:rPr>
              <w:t xml:space="preserve">Результати моніторингу, а також заходи щодо підвищення рівня якості надання адміністративних послуг, є відкритими та підлягають оприлюдненню не рідше ніж один раз на рік у порядку та за формою, що встановлюються центральним органом виконавчої влади, що забезпечує формування державної політики у сфері </w:t>
            </w:r>
            <w:r w:rsidRPr="00655606">
              <w:rPr>
                <w:rFonts w:ascii="Times New Roman" w:hAnsi="Times New Roman" w:cs="Times New Roman"/>
                <w:b/>
                <w:bCs/>
                <w:strike/>
                <w:sz w:val="28"/>
                <w:szCs w:val="28"/>
                <w:lang w:val="uk-UA"/>
              </w:rPr>
              <w:lastRenderedPageBreak/>
              <w:t>надання адміністративних послуг.</w:t>
            </w:r>
          </w:p>
          <w:p w14:paraId="5594650D" w14:textId="40545405" w:rsidR="009C6EAC" w:rsidRPr="009C6EAC" w:rsidRDefault="009C6EAC" w:rsidP="00BD6477">
            <w:pPr>
              <w:spacing w:before="120" w:after="120" w:line="240" w:lineRule="auto"/>
              <w:ind w:firstLine="200"/>
              <w:jc w:val="both"/>
              <w:rPr>
                <w:rFonts w:ascii="Times New Roman" w:hAnsi="Times New Roman" w:cs="Times New Roman"/>
                <w:b/>
                <w:bCs/>
                <w:sz w:val="28"/>
                <w:szCs w:val="28"/>
                <w:lang w:val="uk-UA"/>
              </w:rPr>
            </w:pPr>
            <w:r w:rsidRPr="009C6EAC">
              <w:rPr>
                <w:rFonts w:ascii="Times New Roman" w:hAnsi="Times New Roman" w:cs="Times New Roman"/>
                <w:b/>
                <w:bCs/>
                <w:sz w:val="28"/>
                <w:szCs w:val="28"/>
                <w:lang w:val="uk-UA"/>
              </w:rPr>
              <w:t>Відсутня</w:t>
            </w:r>
          </w:p>
        </w:tc>
        <w:tc>
          <w:tcPr>
            <w:tcW w:w="4111" w:type="dxa"/>
          </w:tcPr>
          <w:p w14:paraId="78201EEC" w14:textId="395103D7" w:rsidR="00401527" w:rsidRDefault="00401527" w:rsidP="001B44F8">
            <w:pPr>
              <w:spacing w:before="120" w:after="120" w:line="240" w:lineRule="auto"/>
              <w:ind w:firstLine="20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w:t>
            </w:r>
          </w:p>
          <w:p w14:paraId="2B5497E8" w14:textId="518366D6" w:rsidR="00401527" w:rsidRPr="0031184C" w:rsidRDefault="00401527" w:rsidP="001B44F8">
            <w:pPr>
              <w:spacing w:before="120" w:after="120" w:line="240" w:lineRule="auto"/>
              <w:ind w:firstLine="200"/>
              <w:jc w:val="both"/>
              <w:rPr>
                <w:rFonts w:ascii="Times New Roman" w:hAnsi="Times New Roman" w:cs="Times New Roman"/>
                <w:b/>
                <w:bCs/>
                <w:sz w:val="28"/>
                <w:szCs w:val="28"/>
                <w:lang w:val="uk-UA"/>
              </w:rPr>
            </w:pPr>
            <w:r w:rsidRPr="0031184C">
              <w:rPr>
                <w:rFonts w:ascii="Times New Roman" w:hAnsi="Times New Roman" w:cs="Times New Roman"/>
                <w:bCs/>
                <w:sz w:val="28"/>
                <w:szCs w:val="28"/>
                <w:lang w:val="uk-UA"/>
              </w:rPr>
              <w:t xml:space="preserve">4. Моніторинг якості надання адміністративних послуг здійснюється за показниками та у порядку, що встановлюються </w:t>
            </w:r>
            <w:r w:rsidR="0031184C" w:rsidRPr="0031184C">
              <w:rPr>
                <w:rFonts w:ascii="Times New Roman" w:hAnsi="Times New Roman" w:cs="Times New Roman"/>
                <w:b/>
                <w:bCs/>
                <w:sz w:val="28"/>
                <w:szCs w:val="28"/>
                <w:lang w:val="uk-UA"/>
              </w:rPr>
              <w:t>Кабінетом Міністрів України</w:t>
            </w:r>
            <w:r w:rsidRPr="0031184C">
              <w:rPr>
                <w:rFonts w:ascii="Times New Roman" w:hAnsi="Times New Roman" w:cs="Times New Roman"/>
                <w:b/>
                <w:bCs/>
                <w:sz w:val="28"/>
                <w:szCs w:val="28"/>
                <w:lang w:val="uk-UA"/>
              </w:rPr>
              <w:t>.</w:t>
            </w:r>
          </w:p>
          <w:p w14:paraId="1B34F019" w14:textId="77777777" w:rsidR="0031184C" w:rsidRDefault="0031184C" w:rsidP="001B44F8">
            <w:pPr>
              <w:spacing w:before="120" w:after="120" w:line="240" w:lineRule="auto"/>
              <w:ind w:firstLine="200"/>
              <w:jc w:val="both"/>
              <w:rPr>
                <w:rFonts w:ascii="Times New Roman" w:hAnsi="Times New Roman" w:cs="Times New Roman"/>
                <w:bCs/>
                <w:sz w:val="28"/>
                <w:szCs w:val="28"/>
                <w:lang w:val="uk-UA"/>
              </w:rPr>
            </w:pPr>
          </w:p>
          <w:p w14:paraId="58EBBBCF" w14:textId="77777777" w:rsidR="0031184C" w:rsidRDefault="0031184C" w:rsidP="001B44F8">
            <w:pPr>
              <w:spacing w:before="120" w:after="120" w:line="240" w:lineRule="auto"/>
              <w:ind w:firstLine="200"/>
              <w:jc w:val="both"/>
              <w:rPr>
                <w:rFonts w:ascii="Times New Roman" w:hAnsi="Times New Roman" w:cs="Times New Roman"/>
                <w:bCs/>
                <w:sz w:val="28"/>
                <w:szCs w:val="28"/>
                <w:lang w:val="uk-UA"/>
              </w:rPr>
            </w:pPr>
          </w:p>
          <w:p w14:paraId="6690CE09" w14:textId="77777777" w:rsidR="0031184C" w:rsidRDefault="0031184C" w:rsidP="001B44F8">
            <w:pPr>
              <w:spacing w:before="120" w:after="120" w:line="240" w:lineRule="auto"/>
              <w:ind w:firstLine="200"/>
              <w:jc w:val="both"/>
              <w:rPr>
                <w:rFonts w:ascii="Times New Roman" w:hAnsi="Times New Roman" w:cs="Times New Roman"/>
                <w:bCs/>
                <w:sz w:val="28"/>
                <w:szCs w:val="28"/>
                <w:lang w:val="uk-UA"/>
              </w:rPr>
            </w:pPr>
          </w:p>
          <w:p w14:paraId="5C3D274E" w14:textId="77777777" w:rsidR="0031184C" w:rsidRDefault="0031184C" w:rsidP="001B44F8">
            <w:pPr>
              <w:spacing w:before="120" w:after="120" w:line="240" w:lineRule="auto"/>
              <w:ind w:firstLine="200"/>
              <w:jc w:val="both"/>
              <w:rPr>
                <w:rFonts w:ascii="Times New Roman" w:hAnsi="Times New Roman" w:cs="Times New Roman"/>
                <w:bCs/>
                <w:sz w:val="28"/>
                <w:szCs w:val="28"/>
                <w:lang w:val="uk-UA"/>
              </w:rPr>
            </w:pPr>
          </w:p>
          <w:p w14:paraId="423711CC" w14:textId="77777777" w:rsidR="0031184C" w:rsidRDefault="0031184C" w:rsidP="0031184C">
            <w:pPr>
              <w:spacing w:before="120" w:after="120" w:line="240" w:lineRule="auto"/>
              <w:jc w:val="both"/>
              <w:rPr>
                <w:rFonts w:ascii="Times New Roman" w:hAnsi="Times New Roman" w:cs="Times New Roman"/>
                <w:bCs/>
                <w:sz w:val="28"/>
                <w:szCs w:val="28"/>
                <w:lang w:val="uk-UA"/>
              </w:rPr>
            </w:pPr>
          </w:p>
          <w:p w14:paraId="6754676F" w14:textId="6DB059AB" w:rsidR="00401527" w:rsidRPr="0031184C" w:rsidRDefault="00401527" w:rsidP="0031184C">
            <w:pPr>
              <w:spacing w:before="120" w:after="120" w:line="240" w:lineRule="auto"/>
              <w:jc w:val="both"/>
              <w:rPr>
                <w:rFonts w:ascii="Times New Roman" w:hAnsi="Times New Roman" w:cs="Times New Roman"/>
                <w:bCs/>
                <w:sz w:val="28"/>
                <w:szCs w:val="28"/>
                <w:lang w:val="uk-UA"/>
              </w:rPr>
            </w:pPr>
            <w:r w:rsidRPr="0031184C">
              <w:rPr>
                <w:rFonts w:ascii="Times New Roman" w:hAnsi="Times New Roman" w:cs="Times New Roman"/>
                <w:bCs/>
                <w:sz w:val="28"/>
                <w:szCs w:val="28"/>
                <w:lang w:val="uk-UA"/>
              </w:rPr>
              <w:t xml:space="preserve">Моніторинг включає збір, обробку та аналіз даних з метою визначення </w:t>
            </w:r>
            <w:r w:rsidR="0031184C">
              <w:rPr>
                <w:rFonts w:ascii="Times New Roman" w:hAnsi="Times New Roman" w:cs="Times New Roman"/>
                <w:bCs/>
                <w:sz w:val="28"/>
                <w:szCs w:val="28"/>
                <w:lang w:val="uk-UA"/>
              </w:rPr>
              <w:t>зах</w:t>
            </w:r>
            <w:r w:rsidRPr="0031184C">
              <w:rPr>
                <w:rFonts w:ascii="Times New Roman" w:hAnsi="Times New Roman" w:cs="Times New Roman"/>
                <w:bCs/>
                <w:sz w:val="28"/>
                <w:szCs w:val="28"/>
                <w:lang w:val="uk-UA"/>
              </w:rPr>
              <w:t xml:space="preserve">одів щодо підвищення рівня якості </w:t>
            </w:r>
            <w:r w:rsidRPr="0031184C">
              <w:rPr>
                <w:rFonts w:ascii="Times New Roman" w:hAnsi="Times New Roman" w:cs="Times New Roman"/>
                <w:bCs/>
                <w:sz w:val="28"/>
                <w:szCs w:val="28"/>
                <w:lang w:val="uk-UA"/>
              </w:rPr>
              <w:lastRenderedPageBreak/>
              <w:t>надання адміністративних послуг.</w:t>
            </w:r>
          </w:p>
          <w:p w14:paraId="558A2E4D" w14:textId="77777777" w:rsidR="00C37531" w:rsidRDefault="00C37531" w:rsidP="001B44F8">
            <w:pPr>
              <w:spacing w:before="120" w:after="120" w:line="240" w:lineRule="auto"/>
              <w:ind w:firstLine="200"/>
              <w:jc w:val="both"/>
              <w:rPr>
                <w:rFonts w:ascii="Times New Roman" w:hAnsi="Times New Roman" w:cs="Times New Roman"/>
                <w:bCs/>
                <w:sz w:val="28"/>
                <w:szCs w:val="28"/>
                <w:lang w:val="uk-UA"/>
              </w:rPr>
            </w:pPr>
          </w:p>
          <w:p w14:paraId="2C110A75" w14:textId="1BF6D5E4" w:rsidR="00401527" w:rsidRPr="0031184C" w:rsidRDefault="00401527" w:rsidP="001B44F8">
            <w:pPr>
              <w:spacing w:before="120" w:after="120" w:line="240" w:lineRule="auto"/>
              <w:ind w:firstLine="200"/>
              <w:jc w:val="both"/>
              <w:rPr>
                <w:rFonts w:ascii="Times New Roman" w:hAnsi="Times New Roman" w:cs="Times New Roman"/>
                <w:bCs/>
                <w:sz w:val="28"/>
                <w:szCs w:val="28"/>
                <w:lang w:val="uk-UA"/>
              </w:rPr>
            </w:pPr>
            <w:r w:rsidRPr="0031184C">
              <w:rPr>
                <w:rFonts w:ascii="Times New Roman" w:hAnsi="Times New Roman" w:cs="Times New Roman"/>
                <w:bCs/>
                <w:sz w:val="28"/>
                <w:szCs w:val="28"/>
                <w:lang w:val="uk-UA"/>
              </w:rPr>
              <w:t>Суб’єктами моніторингу є центральний орган виконавчої влади, що забезпечує формування державної політики у сфері надання</w:t>
            </w:r>
            <w:r w:rsidR="0031184C">
              <w:rPr>
                <w:rFonts w:ascii="Times New Roman" w:hAnsi="Times New Roman" w:cs="Times New Roman"/>
                <w:bCs/>
                <w:sz w:val="28"/>
                <w:szCs w:val="28"/>
                <w:lang w:val="uk-UA"/>
              </w:rPr>
              <w:t xml:space="preserve"> </w:t>
            </w:r>
            <w:r w:rsidRPr="0031184C">
              <w:rPr>
                <w:rFonts w:ascii="Times New Roman" w:hAnsi="Times New Roman" w:cs="Times New Roman"/>
                <w:bCs/>
                <w:sz w:val="28"/>
                <w:szCs w:val="28"/>
                <w:lang w:val="uk-UA"/>
              </w:rPr>
              <w:t xml:space="preserve">адміністративних послуг, суб’єкти надання адміністративних послуг. </w:t>
            </w:r>
          </w:p>
          <w:p w14:paraId="19DAA39C" w14:textId="77777777" w:rsidR="00C37531" w:rsidRDefault="00C37531" w:rsidP="001B44F8">
            <w:pPr>
              <w:spacing w:before="120" w:after="120" w:line="240" w:lineRule="auto"/>
              <w:ind w:firstLine="200"/>
              <w:jc w:val="both"/>
              <w:rPr>
                <w:rFonts w:ascii="Times New Roman" w:hAnsi="Times New Roman" w:cs="Times New Roman"/>
                <w:bCs/>
                <w:sz w:val="28"/>
                <w:szCs w:val="28"/>
                <w:lang w:val="uk-UA"/>
              </w:rPr>
            </w:pPr>
          </w:p>
          <w:p w14:paraId="73C36705" w14:textId="77777777" w:rsidR="00C37531" w:rsidRDefault="00C37531" w:rsidP="001B44F8">
            <w:pPr>
              <w:spacing w:before="120" w:after="120" w:line="240" w:lineRule="auto"/>
              <w:ind w:firstLine="200"/>
              <w:jc w:val="both"/>
              <w:rPr>
                <w:rFonts w:ascii="Times New Roman" w:hAnsi="Times New Roman" w:cs="Times New Roman"/>
                <w:bCs/>
                <w:sz w:val="28"/>
                <w:szCs w:val="28"/>
                <w:lang w:val="uk-UA"/>
              </w:rPr>
            </w:pPr>
          </w:p>
          <w:p w14:paraId="2A54125E" w14:textId="77777777" w:rsidR="00C37531" w:rsidRDefault="00C37531" w:rsidP="001B44F8">
            <w:pPr>
              <w:spacing w:before="120" w:after="120" w:line="240" w:lineRule="auto"/>
              <w:ind w:firstLine="200"/>
              <w:jc w:val="both"/>
              <w:rPr>
                <w:rFonts w:ascii="Times New Roman" w:hAnsi="Times New Roman" w:cs="Times New Roman"/>
                <w:bCs/>
                <w:sz w:val="28"/>
                <w:szCs w:val="28"/>
                <w:lang w:val="uk-UA"/>
              </w:rPr>
            </w:pPr>
          </w:p>
          <w:p w14:paraId="76517B2F" w14:textId="77777777" w:rsidR="00C37531" w:rsidRDefault="00C37531" w:rsidP="001B44F8">
            <w:pPr>
              <w:spacing w:before="120" w:after="120" w:line="240" w:lineRule="auto"/>
              <w:ind w:firstLine="200"/>
              <w:jc w:val="both"/>
              <w:rPr>
                <w:rFonts w:ascii="Times New Roman" w:hAnsi="Times New Roman" w:cs="Times New Roman"/>
                <w:bCs/>
                <w:sz w:val="28"/>
                <w:szCs w:val="28"/>
                <w:lang w:val="uk-UA"/>
              </w:rPr>
            </w:pPr>
          </w:p>
          <w:p w14:paraId="130A72D8" w14:textId="77777777" w:rsidR="009C6EAC" w:rsidRDefault="009C6EAC" w:rsidP="001B44F8">
            <w:pPr>
              <w:spacing w:before="120" w:after="120" w:line="240" w:lineRule="auto"/>
              <w:ind w:firstLine="200"/>
              <w:jc w:val="both"/>
              <w:rPr>
                <w:rFonts w:ascii="Times New Roman" w:hAnsi="Times New Roman" w:cs="Times New Roman"/>
                <w:bCs/>
                <w:sz w:val="28"/>
                <w:szCs w:val="28"/>
                <w:lang w:val="uk-UA"/>
              </w:rPr>
            </w:pPr>
          </w:p>
          <w:p w14:paraId="12E47128" w14:textId="77777777" w:rsidR="009C6EAC" w:rsidRDefault="009C6EAC" w:rsidP="001B44F8">
            <w:pPr>
              <w:spacing w:before="120" w:after="120" w:line="240" w:lineRule="auto"/>
              <w:ind w:firstLine="200"/>
              <w:jc w:val="both"/>
              <w:rPr>
                <w:rFonts w:ascii="Times New Roman" w:hAnsi="Times New Roman" w:cs="Times New Roman"/>
                <w:bCs/>
                <w:sz w:val="28"/>
                <w:szCs w:val="28"/>
                <w:lang w:val="uk-UA"/>
              </w:rPr>
            </w:pPr>
          </w:p>
          <w:p w14:paraId="60D5D735" w14:textId="77777777" w:rsidR="009C6EAC" w:rsidRDefault="009C6EAC" w:rsidP="001B44F8">
            <w:pPr>
              <w:spacing w:before="120" w:after="120" w:line="240" w:lineRule="auto"/>
              <w:ind w:firstLine="200"/>
              <w:jc w:val="both"/>
              <w:rPr>
                <w:rFonts w:ascii="Times New Roman" w:hAnsi="Times New Roman" w:cs="Times New Roman"/>
                <w:bCs/>
                <w:sz w:val="28"/>
                <w:szCs w:val="28"/>
                <w:lang w:val="uk-UA"/>
              </w:rPr>
            </w:pPr>
          </w:p>
          <w:p w14:paraId="06ADF7A1" w14:textId="77777777" w:rsidR="009C6EAC" w:rsidRDefault="009C6EAC" w:rsidP="001B44F8">
            <w:pPr>
              <w:spacing w:before="120" w:after="120" w:line="240" w:lineRule="auto"/>
              <w:ind w:firstLine="200"/>
              <w:jc w:val="both"/>
              <w:rPr>
                <w:rFonts w:ascii="Times New Roman" w:hAnsi="Times New Roman" w:cs="Times New Roman"/>
                <w:bCs/>
                <w:sz w:val="28"/>
                <w:szCs w:val="28"/>
                <w:lang w:val="uk-UA"/>
              </w:rPr>
            </w:pPr>
          </w:p>
          <w:p w14:paraId="5B019A21" w14:textId="77777777" w:rsidR="009C6EAC" w:rsidRDefault="009C6EAC" w:rsidP="001B44F8">
            <w:pPr>
              <w:spacing w:before="120" w:after="120" w:line="240" w:lineRule="auto"/>
              <w:ind w:firstLine="200"/>
              <w:jc w:val="both"/>
              <w:rPr>
                <w:rFonts w:ascii="Times New Roman" w:hAnsi="Times New Roman" w:cs="Times New Roman"/>
                <w:bCs/>
                <w:sz w:val="28"/>
                <w:szCs w:val="28"/>
                <w:lang w:val="uk-UA"/>
              </w:rPr>
            </w:pPr>
          </w:p>
          <w:p w14:paraId="6782B821" w14:textId="77777777" w:rsidR="009C6EAC" w:rsidRDefault="009C6EAC" w:rsidP="001B44F8">
            <w:pPr>
              <w:spacing w:before="120" w:after="120" w:line="240" w:lineRule="auto"/>
              <w:ind w:firstLine="200"/>
              <w:jc w:val="both"/>
              <w:rPr>
                <w:rFonts w:ascii="Times New Roman" w:hAnsi="Times New Roman" w:cs="Times New Roman"/>
                <w:bCs/>
                <w:sz w:val="28"/>
                <w:szCs w:val="28"/>
                <w:lang w:val="uk-UA"/>
              </w:rPr>
            </w:pPr>
          </w:p>
          <w:p w14:paraId="1CDEC985" w14:textId="77777777" w:rsidR="009C6EAC" w:rsidRDefault="009C6EAC" w:rsidP="001B44F8">
            <w:pPr>
              <w:spacing w:before="120" w:after="120" w:line="240" w:lineRule="auto"/>
              <w:ind w:firstLine="200"/>
              <w:jc w:val="both"/>
              <w:rPr>
                <w:rFonts w:ascii="Times New Roman" w:hAnsi="Times New Roman" w:cs="Times New Roman"/>
                <w:bCs/>
                <w:sz w:val="28"/>
                <w:szCs w:val="28"/>
                <w:lang w:val="uk-UA"/>
              </w:rPr>
            </w:pPr>
          </w:p>
          <w:p w14:paraId="24CAEB05" w14:textId="77777777" w:rsidR="00401527" w:rsidRPr="0031184C" w:rsidRDefault="00401527" w:rsidP="001B44F8">
            <w:pPr>
              <w:spacing w:before="120" w:after="120" w:line="240" w:lineRule="auto"/>
              <w:ind w:firstLine="200"/>
              <w:jc w:val="both"/>
              <w:rPr>
                <w:rFonts w:ascii="Times New Roman" w:hAnsi="Times New Roman" w:cs="Times New Roman"/>
                <w:bCs/>
                <w:sz w:val="28"/>
                <w:szCs w:val="28"/>
                <w:lang w:val="uk-UA"/>
              </w:rPr>
            </w:pPr>
            <w:r w:rsidRPr="0031184C">
              <w:rPr>
                <w:rFonts w:ascii="Times New Roman" w:hAnsi="Times New Roman" w:cs="Times New Roman"/>
                <w:bCs/>
                <w:sz w:val="28"/>
                <w:szCs w:val="28"/>
                <w:lang w:val="uk-UA"/>
              </w:rPr>
              <w:lastRenderedPageBreak/>
              <w:t>Суб’єкти моніторингу мають право запитувати та отримувати інформацію, яка необхідна для формування та підтвердження встановлених показників</w:t>
            </w:r>
            <w:r w:rsidRPr="0031184C">
              <w:rPr>
                <w:rFonts w:ascii="Times New Roman" w:hAnsi="Times New Roman" w:cs="Times New Roman"/>
                <w:bCs/>
                <w:strike/>
                <w:sz w:val="28"/>
                <w:szCs w:val="28"/>
                <w:lang w:val="uk-UA"/>
              </w:rPr>
              <w:t>,</w:t>
            </w:r>
            <w:r w:rsidRPr="0031184C">
              <w:rPr>
                <w:rFonts w:ascii="Times New Roman" w:hAnsi="Times New Roman" w:cs="Times New Roman"/>
                <w:bCs/>
                <w:sz w:val="28"/>
                <w:szCs w:val="28"/>
                <w:lang w:val="uk-UA"/>
              </w:rPr>
              <w:t xml:space="preserve"> від державних органів, органів влади Автономної Республіки Крим, органів місцевого самоврядування, підприємств, установ або організацій, що належать до сфери їх управління.</w:t>
            </w:r>
          </w:p>
          <w:p w14:paraId="57348D08" w14:textId="77777777" w:rsidR="009C6EAC" w:rsidRDefault="009C6EAC" w:rsidP="001B44F8">
            <w:pPr>
              <w:spacing w:before="120" w:after="120" w:line="240" w:lineRule="auto"/>
              <w:ind w:firstLine="200"/>
              <w:jc w:val="both"/>
              <w:rPr>
                <w:rFonts w:ascii="Times New Roman" w:hAnsi="Times New Roman" w:cs="Times New Roman"/>
                <w:b/>
                <w:bCs/>
                <w:sz w:val="28"/>
                <w:szCs w:val="28"/>
                <w:lang w:val="uk-UA"/>
              </w:rPr>
            </w:pPr>
          </w:p>
          <w:p w14:paraId="1613551C" w14:textId="77777777" w:rsidR="00401527" w:rsidRDefault="00655606" w:rsidP="001B44F8">
            <w:pPr>
              <w:spacing w:before="120" w:after="120" w:line="240" w:lineRule="auto"/>
              <w:ind w:firstLine="200"/>
              <w:jc w:val="both"/>
              <w:rPr>
                <w:rFonts w:ascii="Times New Roman" w:hAnsi="Times New Roman" w:cs="Times New Roman"/>
                <w:b/>
                <w:bCs/>
                <w:sz w:val="28"/>
                <w:szCs w:val="28"/>
                <w:lang w:val="uk-UA"/>
              </w:rPr>
            </w:pPr>
            <w:r w:rsidRPr="00655606">
              <w:rPr>
                <w:rFonts w:ascii="Times New Roman" w:hAnsi="Times New Roman" w:cs="Times New Roman"/>
                <w:b/>
                <w:bCs/>
                <w:sz w:val="28"/>
                <w:szCs w:val="28"/>
                <w:lang w:val="uk-UA"/>
              </w:rPr>
              <w:t>Вилучити</w:t>
            </w:r>
          </w:p>
          <w:p w14:paraId="7EB4C78B" w14:textId="77777777" w:rsidR="009C6EAC" w:rsidRDefault="009C6EAC" w:rsidP="001B44F8">
            <w:pPr>
              <w:spacing w:before="120" w:after="120" w:line="240" w:lineRule="auto"/>
              <w:ind w:firstLine="200"/>
              <w:jc w:val="both"/>
              <w:rPr>
                <w:rFonts w:ascii="Times New Roman" w:hAnsi="Times New Roman" w:cs="Times New Roman"/>
                <w:b/>
                <w:bCs/>
                <w:sz w:val="28"/>
                <w:szCs w:val="28"/>
                <w:lang w:val="uk-UA"/>
              </w:rPr>
            </w:pPr>
          </w:p>
          <w:p w14:paraId="78581E6C" w14:textId="77777777" w:rsidR="009C6EAC" w:rsidRDefault="009C6EAC" w:rsidP="001B44F8">
            <w:pPr>
              <w:spacing w:before="120" w:after="120" w:line="240" w:lineRule="auto"/>
              <w:ind w:firstLine="200"/>
              <w:jc w:val="both"/>
              <w:rPr>
                <w:rFonts w:ascii="Times New Roman" w:hAnsi="Times New Roman" w:cs="Times New Roman"/>
                <w:b/>
                <w:bCs/>
                <w:sz w:val="28"/>
                <w:szCs w:val="28"/>
                <w:lang w:val="uk-UA"/>
              </w:rPr>
            </w:pPr>
          </w:p>
          <w:p w14:paraId="67940A0C" w14:textId="77777777" w:rsidR="009C6EAC" w:rsidRDefault="009C6EAC" w:rsidP="001B44F8">
            <w:pPr>
              <w:spacing w:before="120" w:after="120" w:line="240" w:lineRule="auto"/>
              <w:ind w:firstLine="200"/>
              <w:jc w:val="both"/>
              <w:rPr>
                <w:rFonts w:ascii="Times New Roman" w:hAnsi="Times New Roman" w:cs="Times New Roman"/>
                <w:b/>
                <w:bCs/>
                <w:sz w:val="28"/>
                <w:szCs w:val="28"/>
                <w:lang w:val="uk-UA"/>
              </w:rPr>
            </w:pPr>
          </w:p>
          <w:p w14:paraId="35524F18" w14:textId="77777777" w:rsidR="009C6EAC" w:rsidRDefault="009C6EAC" w:rsidP="001B44F8">
            <w:pPr>
              <w:spacing w:before="120" w:after="120" w:line="240" w:lineRule="auto"/>
              <w:ind w:firstLine="200"/>
              <w:jc w:val="both"/>
              <w:rPr>
                <w:rFonts w:ascii="Times New Roman" w:hAnsi="Times New Roman" w:cs="Times New Roman"/>
                <w:b/>
                <w:bCs/>
                <w:sz w:val="28"/>
                <w:szCs w:val="28"/>
                <w:lang w:val="uk-UA"/>
              </w:rPr>
            </w:pPr>
          </w:p>
          <w:p w14:paraId="31B1124D" w14:textId="77777777" w:rsidR="009C6EAC" w:rsidRDefault="009C6EAC" w:rsidP="001B44F8">
            <w:pPr>
              <w:spacing w:before="120" w:after="120" w:line="240" w:lineRule="auto"/>
              <w:ind w:firstLine="200"/>
              <w:jc w:val="both"/>
              <w:rPr>
                <w:rFonts w:ascii="Times New Roman" w:hAnsi="Times New Roman" w:cs="Times New Roman"/>
                <w:b/>
                <w:bCs/>
                <w:sz w:val="28"/>
                <w:szCs w:val="28"/>
                <w:lang w:val="uk-UA"/>
              </w:rPr>
            </w:pPr>
          </w:p>
          <w:p w14:paraId="7117F1DB" w14:textId="77777777" w:rsidR="009C6EAC" w:rsidRDefault="009C6EAC" w:rsidP="001B44F8">
            <w:pPr>
              <w:spacing w:before="120" w:after="120" w:line="240" w:lineRule="auto"/>
              <w:ind w:firstLine="200"/>
              <w:jc w:val="both"/>
              <w:rPr>
                <w:rFonts w:ascii="Times New Roman" w:hAnsi="Times New Roman" w:cs="Times New Roman"/>
                <w:b/>
                <w:bCs/>
                <w:sz w:val="28"/>
                <w:szCs w:val="28"/>
                <w:lang w:val="uk-UA"/>
              </w:rPr>
            </w:pPr>
          </w:p>
          <w:p w14:paraId="3EA64F40" w14:textId="77777777" w:rsidR="009C6EAC" w:rsidRDefault="009C6EAC" w:rsidP="001B44F8">
            <w:pPr>
              <w:spacing w:before="120" w:after="120" w:line="240" w:lineRule="auto"/>
              <w:ind w:firstLine="200"/>
              <w:jc w:val="both"/>
              <w:rPr>
                <w:rFonts w:ascii="Times New Roman" w:hAnsi="Times New Roman" w:cs="Times New Roman"/>
                <w:b/>
                <w:bCs/>
                <w:sz w:val="28"/>
                <w:szCs w:val="28"/>
                <w:lang w:val="uk-UA"/>
              </w:rPr>
            </w:pPr>
          </w:p>
          <w:p w14:paraId="0D3B2B49" w14:textId="77777777" w:rsidR="009C6EAC" w:rsidRDefault="009C6EAC" w:rsidP="001B44F8">
            <w:pPr>
              <w:spacing w:before="120" w:after="120" w:line="240" w:lineRule="auto"/>
              <w:ind w:firstLine="200"/>
              <w:jc w:val="both"/>
              <w:rPr>
                <w:rFonts w:ascii="Times New Roman" w:hAnsi="Times New Roman" w:cs="Times New Roman"/>
                <w:b/>
                <w:bCs/>
                <w:sz w:val="28"/>
                <w:szCs w:val="28"/>
                <w:lang w:val="uk-UA"/>
              </w:rPr>
            </w:pPr>
          </w:p>
          <w:p w14:paraId="31F84B9D" w14:textId="77777777" w:rsidR="009C6EAC" w:rsidRDefault="009C6EAC" w:rsidP="001B44F8">
            <w:pPr>
              <w:spacing w:before="120" w:after="120" w:line="240" w:lineRule="auto"/>
              <w:ind w:firstLine="200"/>
              <w:jc w:val="both"/>
              <w:rPr>
                <w:rFonts w:ascii="Times New Roman" w:hAnsi="Times New Roman" w:cs="Times New Roman"/>
                <w:b/>
                <w:bCs/>
                <w:sz w:val="28"/>
                <w:szCs w:val="28"/>
                <w:lang w:val="uk-UA"/>
              </w:rPr>
            </w:pPr>
          </w:p>
          <w:p w14:paraId="1D799370" w14:textId="77777777" w:rsidR="009C6EAC" w:rsidRDefault="009C6EAC" w:rsidP="001B44F8">
            <w:pPr>
              <w:spacing w:before="120" w:after="120" w:line="240" w:lineRule="auto"/>
              <w:ind w:firstLine="200"/>
              <w:jc w:val="both"/>
              <w:rPr>
                <w:rFonts w:ascii="Times New Roman" w:hAnsi="Times New Roman" w:cs="Times New Roman"/>
                <w:b/>
                <w:bCs/>
                <w:sz w:val="28"/>
                <w:szCs w:val="28"/>
                <w:lang w:val="uk-UA"/>
              </w:rPr>
            </w:pPr>
          </w:p>
          <w:p w14:paraId="20564A2F" w14:textId="2A12A3AC" w:rsidR="009C6EAC" w:rsidRPr="00655606" w:rsidRDefault="009C6EAC" w:rsidP="009C6EAC">
            <w:pPr>
              <w:spacing w:before="120" w:after="120" w:line="240" w:lineRule="auto"/>
              <w:jc w:val="both"/>
              <w:rPr>
                <w:rFonts w:ascii="Times New Roman" w:hAnsi="Times New Roman" w:cs="Times New Roman"/>
                <w:b/>
                <w:bCs/>
                <w:color w:val="0070C0"/>
                <w:sz w:val="28"/>
                <w:szCs w:val="28"/>
                <w:lang w:val="uk-UA"/>
              </w:rPr>
            </w:pPr>
            <w:r w:rsidRPr="009C6EAC">
              <w:rPr>
                <w:rFonts w:ascii="Times New Roman" w:hAnsi="Times New Roman" w:cs="Times New Roman"/>
                <w:b/>
                <w:bCs/>
                <w:sz w:val="28"/>
                <w:szCs w:val="28"/>
                <w:lang w:val="uk-UA"/>
              </w:rPr>
              <w:t>Суб’єктам моніторингу забороняється втручатися у діяльність центрів н</w:t>
            </w:r>
            <w:r w:rsidR="00270BE6">
              <w:rPr>
                <w:rFonts w:ascii="Times New Roman" w:hAnsi="Times New Roman" w:cs="Times New Roman"/>
                <w:b/>
                <w:bCs/>
                <w:sz w:val="28"/>
                <w:szCs w:val="28"/>
                <w:lang w:val="uk-UA"/>
              </w:rPr>
              <w:t>адання адміністративних послуг п</w:t>
            </w:r>
            <w:r w:rsidRPr="009C6EAC">
              <w:rPr>
                <w:rFonts w:ascii="Times New Roman" w:hAnsi="Times New Roman" w:cs="Times New Roman"/>
                <w:b/>
                <w:bCs/>
                <w:sz w:val="28"/>
                <w:szCs w:val="28"/>
                <w:lang w:val="uk-UA"/>
              </w:rPr>
              <w:t>ід час здійснення моніторингу.</w:t>
            </w:r>
          </w:p>
        </w:tc>
        <w:tc>
          <w:tcPr>
            <w:tcW w:w="3969" w:type="dxa"/>
          </w:tcPr>
          <w:p w14:paraId="4114C335" w14:textId="0A540516" w:rsidR="0031184C" w:rsidRPr="0031184C" w:rsidRDefault="009C6EAC" w:rsidP="0031184C">
            <w:pPr>
              <w:spacing w:before="120" w:after="120" w:line="240" w:lineRule="auto"/>
              <w:jc w:val="both"/>
              <w:rPr>
                <w:rFonts w:ascii="Times New Roman" w:hAnsi="Times New Roman" w:cs="Times New Roman"/>
                <w:bCs/>
                <w:i/>
                <w:sz w:val="28"/>
                <w:szCs w:val="28"/>
                <w:lang w:val="uk-UA"/>
              </w:rPr>
            </w:pPr>
            <w:r>
              <w:rPr>
                <w:rFonts w:ascii="Times New Roman" w:hAnsi="Times New Roman" w:cs="Times New Roman"/>
                <w:bCs/>
                <w:i/>
                <w:sz w:val="28"/>
                <w:szCs w:val="28"/>
                <w:lang w:val="uk-UA"/>
              </w:rPr>
              <w:lastRenderedPageBreak/>
              <w:t xml:space="preserve"> </w:t>
            </w:r>
            <w:r w:rsidR="0031184C" w:rsidRPr="0031184C">
              <w:rPr>
                <w:rFonts w:ascii="Times New Roman" w:hAnsi="Times New Roman" w:cs="Times New Roman"/>
                <w:bCs/>
                <w:i/>
                <w:sz w:val="28"/>
                <w:szCs w:val="28"/>
                <w:lang w:val="uk-UA"/>
              </w:rPr>
              <w:t>Центральний орган виконавчої влади, що забезпечує формування державної політики у сфері надання адміністративних послуг є суб’єктом моніторингу відповідно редакції прийнятої в першому читанні. Неприпустимим є формування порядку органом, який сам його і буде реалізовувати.</w:t>
            </w:r>
          </w:p>
          <w:p w14:paraId="677847D8" w14:textId="77777777" w:rsidR="00401527" w:rsidRDefault="00401527" w:rsidP="001B44F8">
            <w:pPr>
              <w:spacing w:before="120" w:after="120" w:line="240" w:lineRule="auto"/>
              <w:ind w:firstLine="200"/>
              <w:jc w:val="both"/>
              <w:rPr>
                <w:rFonts w:ascii="Times New Roman" w:hAnsi="Times New Roman" w:cs="Times New Roman"/>
                <w:b/>
                <w:bCs/>
                <w:sz w:val="28"/>
                <w:szCs w:val="28"/>
                <w:lang w:val="uk-UA"/>
              </w:rPr>
            </w:pPr>
          </w:p>
          <w:p w14:paraId="311F2AD2" w14:textId="77777777" w:rsidR="0031184C" w:rsidRDefault="00C37531" w:rsidP="001A4B1D">
            <w:pPr>
              <w:spacing w:before="120" w:after="120" w:line="240" w:lineRule="auto"/>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 xml:space="preserve">Моніторинг – це не контроль, а спостереження, збирання даних для аналізу і </w:t>
            </w:r>
            <w:r>
              <w:rPr>
                <w:rFonts w:ascii="Times New Roman" w:hAnsi="Times New Roman" w:cs="Times New Roman"/>
                <w:bCs/>
                <w:i/>
                <w:sz w:val="28"/>
                <w:szCs w:val="28"/>
                <w:lang w:val="uk-UA"/>
              </w:rPr>
              <w:lastRenderedPageBreak/>
              <w:t xml:space="preserve">обґрунтування тих чи інших управлінських рішень. </w:t>
            </w:r>
          </w:p>
          <w:p w14:paraId="7562CBCF" w14:textId="77777777" w:rsidR="00655606" w:rsidRDefault="00655606" w:rsidP="00655606">
            <w:pPr>
              <w:spacing w:before="120" w:after="120" w:line="240" w:lineRule="auto"/>
              <w:jc w:val="both"/>
              <w:rPr>
                <w:rFonts w:ascii="Times New Roman" w:hAnsi="Times New Roman" w:cs="Times New Roman"/>
                <w:bCs/>
                <w:i/>
                <w:sz w:val="28"/>
                <w:szCs w:val="28"/>
                <w:lang w:val="uk-UA"/>
              </w:rPr>
            </w:pPr>
          </w:p>
          <w:p w14:paraId="5453E30D" w14:textId="77777777" w:rsidR="001A4B1D" w:rsidRDefault="001A4B1D" w:rsidP="00655606">
            <w:pPr>
              <w:spacing w:before="120" w:after="120" w:line="240" w:lineRule="auto"/>
              <w:jc w:val="both"/>
              <w:rPr>
                <w:rFonts w:ascii="Times New Roman" w:hAnsi="Times New Roman" w:cs="Times New Roman"/>
                <w:bCs/>
                <w:i/>
                <w:sz w:val="28"/>
                <w:szCs w:val="28"/>
                <w:lang w:val="uk-UA"/>
              </w:rPr>
            </w:pPr>
          </w:p>
          <w:p w14:paraId="18EF0543" w14:textId="26F3E390" w:rsidR="00655606" w:rsidRDefault="00655606" w:rsidP="00655606">
            <w:pPr>
              <w:spacing w:before="120" w:after="120" w:line="240" w:lineRule="auto"/>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 xml:space="preserve">Функція моніторингу за </w:t>
            </w:r>
            <w:proofErr w:type="spellStart"/>
            <w:r>
              <w:rPr>
                <w:rFonts w:ascii="Times New Roman" w:hAnsi="Times New Roman" w:cs="Times New Roman"/>
                <w:bCs/>
                <w:i/>
                <w:sz w:val="28"/>
                <w:szCs w:val="28"/>
                <w:lang w:val="uk-UA"/>
              </w:rPr>
              <w:t>ЦНАПами</w:t>
            </w:r>
            <w:proofErr w:type="spellEnd"/>
            <w:r>
              <w:rPr>
                <w:rFonts w:ascii="Times New Roman" w:hAnsi="Times New Roman" w:cs="Times New Roman"/>
                <w:bCs/>
                <w:i/>
                <w:sz w:val="28"/>
                <w:szCs w:val="28"/>
                <w:lang w:val="uk-UA"/>
              </w:rPr>
              <w:t xml:space="preserve"> не властива державним адміністраціям і фактично містить ризики втручання у діяльність органів місцевого самоврядування, встановлення контролю. Віднесення ЦНАПів до суб’єктів моніторингу може спричинити перевантаження самого ЦНАПу, зокрема працівники вимушені будуть проводити невластиві їх роботі спостереження, збір даних, їх систематизацію і аналіз. Разом з тим </w:t>
            </w:r>
            <w:r w:rsidR="009C6EAC">
              <w:rPr>
                <w:rFonts w:ascii="Times New Roman" w:hAnsi="Times New Roman" w:cs="Times New Roman"/>
                <w:bCs/>
                <w:i/>
                <w:sz w:val="28"/>
                <w:szCs w:val="28"/>
                <w:lang w:val="uk-UA"/>
              </w:rPr>
              <w:t>орган місцевого самоврядування самостійно може приймати рішення про моніторинг діяльності створеного ним ЦНАПу. Але це питання власної компетенції.</w:t>
            </w:r>
          </w:p>
          <w:p w14:paraId="29E5ACA3" w14:textId="77777777" w:rsidR="009C6EAC" w:rsidRDefault="009C6EAC" w:rsidP="00655606">
            <w:pPr>
              <w:spacing w:before="120" w:after="120" w:line="240" w:lineRule="auto"/>
              <w:jc w:val="both"/>
              <w:rPr>
                <w:rFonts w:ascii="Times New Roman" w:hAnsi="Times New Roman" w:cs="Times New Roman"/>
                <w:bCs/>
                <w:i/>
                <w:sz w:val="28"/>
                <w:szCs w:val="28"/>
                <w:lang w:val="uk-UA"/>
              </w:rPr>
            </w:pPr>
          </w:p>
          <w:p w14:paraId="6B1CC154" w14:textId="77777777" w:rsidR="009C6EAC" w:rsidRDefault="009C6EAC" w:rsidP="00655606">
            <w:pPr>
              <w:spacing w:before="120" w:after="120" w:line="240" w:lineRule="auto"/>
              <w:jc w:val="both"/>
              <w:rPr>
                <w:rFonts w:ascii="Times New Roman" w:hAnsi="Times New Roman" w:cs="Times New Roman"/>
                <w:bCs/>
                <w:i/>
                <w:sz w:val="28"/>
                <w:szCs w:val="28"/>
                <w:lang w:val="uk-UA"/>
              </w:rPr>
            </w:pPr>
          </w:p>
          <w:p w14:paraId="4931A4BB" w14:textId="77777777" w:rsidR="009C6EAC" w:rsidRDefault="009C6EAC" w:rsidP="00655606">
            <w:pPr>
              <w:spacing w:before="120" w:after="120" w:line="240" w:lineRule="auto"/>
              <w:jc w:val="both"/>
              <w:rPr>
                <w:rFonts w:ascii="Times New Roman" w:hAnsi="Times New Roman" w:cs="Times New Roman"/>
                <w:bCs/>
                <w:i/>
                <w:sz w:val="28"/>
                <w:szCs w:val="28"/>
                <w:lang w:val="uk-UA"/>
              </w:rPr>
            </w:pPr>
          </w:p>
          <w:p w14:paraId="10898575" w14:textId="77777777" w:rsidR="009C6EAC" w:rsidRDefault="009C6EAC" w:rsidP="00655606">
            <w:pPr>
              <w:spacing w:before="120" w:after="120" w:line="240" w:lineRule="auto"/>
              <w:jc w:val="both"/>
              <w:rPr>
                <w:rFonts w:ascii="Times New Roman" w:hAnsi="Times New Roman" w:cs="Times New Roman"/>
                <w:bCs/>
                <w:i/>
                <w:sz w:val="28"/>
                <w:szCs w:val="28"/>
                <w:lang w:val="uk-UA"/>
              </w:rPr>
            </w:pPr>
          </w:p>
          <w:p w14:paraId="06D1A616" w14:textId="77777777" w:rsidR="009C6EAC" w:rsidRDefault="009C6EAC" w:rsidP="00655606">
            <w:pPr>
              <w:spacing w:before="120" w:after="120" w:line="240" w:lineRule="auto"/>
              <w:jc w:val="both"/>
              <w:rPr>
                <w:rFonts w:ascii="Times New Roman" w:hAnsi="Times New Roman" w:cs="Times New Roman"/>
                <w:bCs/>
                <w:i/>
                <w:sz w:val="28"/>
                <w:szCs w:val="28"/>
                <w:lang w:val="uk-UA"/>
              </w:rPr>
            </w:pPr>
          </w:p>
          <w:p w14:paraId="33DD3F88" w14:textId="77777777" w:rsidR="009C6EAC" w:rsidRDefault="009C6EAC" w:rsidP="00655606">
            <w:pPr>
              <w:spacing w:before="120" w:after="120" w:line="240" w:lineRule="auto"/>
              <w:jc w:val="both"/>
              <w:rPr>
                <w:rFonts w:ascii="Times New Roman" w:hAnsi="Times New Roman" w:cs="Times New Roman"/>
                <w:bCs/>
                <w:i/>
                <w:sz w:val="28"/>
                <w:szCs w:val="28"/>
                <w:lang w:val="uk-UA"/>
              </w:rPr>
            </w:pPr>
          </w:p>
          <w:p w14:paraId="49DB1E52" w14:textId="77777777" w:rsidR="009C6EAC" w:rsidRDefault="009C6EAC" w:rsidP="00655606">
            <w:pPr>
              <w:spacing w:before="120" w:after="120" w:line="240" w:lineRule="auto"/>
              <w:jc w:val="both"/>
              <w:rPr>
                <w:rFonts w:ascii="Times New Roman" w:hAnsi="Times New Roman" w:cs="Times New Roman"/>
                <w:bCs/>
                <w:i/>
                <w:sz w:val="28"/>
                <w:szCs w:val="28"/>
                <w:lang w:val="uk-UA"/>
              </w:rPr>
            </w:pPr>
          </w:p>
          <w:p w14:paraId="7627086D" w14:textId="77777777" w:rsidR="009C6EAC" w:rsidRDefault="009C6EAC" w:rsidP="00655606">
            <w:pPr>
              <w:spacing w:before="120" w:after="120" w:line="240" w:lineRule="auto"/>
              <w:jc w:val="both"/>
              <w:rPr>
                <w:rFonts w:ascii="Times New Roman" w:hAnsi="Times New Roman" w:cs="Times New Roman"/>
                <w:bCs/>
                <w:i/>
                <w:sz w:val="28"/>
                <w:szCs w:val="28"/>
                <w:lang w:val="uk-UA"/>
              </w:rPr>
            </w:pPr>
          </w:p>
          <w:p w14:paraId="527B393B" w14:textId="77777777" w:rsidR="009C6EAC" w:rsidRDefault="009C6EAC" w:rsidP="00655606">
            <w:pPr>
              <w:spacing w:before="120" w:after="120" w:line="240" w:lineRule="auto"/>
              <w:jc w:val="both"/>
              <w:rPr>
                <w:rFonts w:ascii="Times New Roman" w:hAnsi="Times New Roman" w:cs="Times New Roman"/>
                <w:bCs/>
                <w:i/>
                <w:sz w:val="28"/>
                <w:szCs w:val="28"/>
                <w:lang w:val="uk-UA"/>
              </w:rPr>
            </w:pPr>
          </w:p>
          <w:p w14:paraId="5C4F5B2F" w14:textId="77777777" w:rsidR="009C6EAC" w:rsidRDefault="009C6EAC" w:rsidP="00655606">
            <w:pPr>
              <w:spacing w:before="120" w:after="120" w:line="240" w:lineRule="auto"/>
              <w:jc w:val="both"/>
              <w:rPr>
                <w:rFonts w:ascii="Times New Roman" w:hAnsi="Times New Roman" w:cs="Times New Roman"/>
                <w:bCs/>
                <w:i/>
                <w:sz w:val="28"/>
                <w:szCs w:val="28"/>
                <w:lang w:val="uk-UA"/>
              </w:rPr>
            </w:pPr>
          </w:p>
          <w:p w14:paraId="6B69F03D" w14:textId="224A67FB" w:rsidR="009C6EAC" w:rsidRDefault="009C6EAC" w:rsidP="00655606">
            <w:pPr>
              <w:spacing w:before="120" w:after="120" w:line="240" w:lineRule="auto"/>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Питання оприлюднення і періодичності моніторингу мають бути передбачені відпові</w:t>
            </w:r>
            <w:r w:rsidR="001A4B1D">
              <w:rPr>
                <w:rFonts w:ascii="Times New Roman" w:hAnsi="Times New Roman" w:cs="Times New Roman"/>
                <w:bCs/>
                <w:i/>
                <w:sz w:val="28"/>
                <w:szCs w:val="28"/>
                <w:lang w:val="uk-UA"/>
              </w:rPr>
              <w:t>дним порядком, який затверджує К</w:t>
            </w:r>
            <w:r>
              <w:rPr>
                <w:rFonts w:ascii="Times New Roman" w:hAnsi="Times New Roman" w:cs="Times New Roman"/>
                <w:bCs/>
                <w:i/>
                <w:sz w:val="28"/>
                <w:szCs w:val="28"/>
                <w:lang w:val="uk-UA"/>
              </w:rPr>
              <w:t>абінет Міністрів України</w:t>
            </w:r>
          </w:p>
          <w:p w14:paraId="29910122" w14:textId="77777777" w:rsidR="009C6EAC" w:rsidRDefault="009C6EAC" w:rsidP="00655606">
            <w:pPr>
              <w:spacing w:before="120" w:after="120" w:line="240" w:lineRule="auto"/>
              <w:jc w:val="both"/>
              <w:rPr>
                <w:rFonts w:ascii="Times New Roman" w:hAnsi="Times New Roman" w:cs="Times New Roman"/>
                <w:bCs/>
                <w:i/>
                <w:sz w:val="28"/>
                <w:szCs w:val="28"/>
                <w:lang w:val="uk-UA"/>
              </w:rPr>
            </w:pPr>
          </w:p>
          <w:p w14:paraId="3AE53F3B" w14:textId="77777777" w:rsidR="009C6EAC" w:rsidRDefault="009C6EAC" w:rsidP="00655606">
            <w:pPr>
              <w:spacing w:before="120" w:after="120" w:line="240" w:lineRule="auto"/>
              <w:jc w:val="both"/>
              <w:rPr>
                <w:rFonts w:ascii="Times New Roman" w:hAnsi="Times New Roman" w:cs="Times New Roman"/>
                <w:bCs/>
                <w:i/>
                <w:sz w:val="28"/>
                <w:szCs w:val="28"/>
                <w:lang w:val="uk-UA"/>
              </w:rPr>
            </w:pPr>
          </w:p>
          <w:p w14:paraId="07B79806" w14:textId="77777777" w:rsidR="009C6EAC" w:rsidRDefault="009C6EAC" w:rsidP="00655606">
            <w:pPr>
              <w:spacing w:before="120" w:after="120" w:line="240" w:lineRule="auto"/>
              <w:jc w:val="both"/>
              <w:rPr>
                <w:rFonts w:ascii="Times New Roman" w:hAnsi="Times New Roman" w:cs="Times New Roman"/>
                <w:bCs/>
                <w:i/>
                <w:sz w:val="28"/>
                <w:szCs w:val="28"/>
                <w:lang w:val="uk-UA"/>
              </w:rPr>
            </w:pPr>
          </w:p>
          <w:p w14:paraId="294FCCA3" w14:textId="77777777" w:rsidR="009C6EAC" w:rsidRDefault="009C6EAC" w:rsidP="00655606">
            <w:pPr>
              <w:spacing w:before="120" w:after="120" w:line="240" w:lineRule="auto"/>
              <w:jc w:val="both"/>
              <w:rPr>
                <w:rFonts w:ascii="Times New Roman" w:hAnsi="Times New Roman" w:cs="Times New Roman"/>
                <w:bCs/>
                <w:i/>
                <w:sz w:val="28"/>
                <w:szCs w:val="28"/>
                <w:lang w:val="uk-UA"/>
              </w:rPr>
            </w:pPr>
          </w:p>
          <w:p w14:paraId="756A545D" w14:textId="77777777" w:rsidR="009C6EAC" w:rsidRDefault="009C6EAC" w:rsidP="00655606">
            <w:pPr>
              <w:spacing w:before="120" w:after="120" w:line="240" w:lineRule="auto"/>
              <w:jc w:val="both"/>
              <w:rPr>
                <w:rFonts w:ascii="Times New Roman" w:hAnsi="Times New Roman" w:cs="Times New Roman"/>
                <w:bCs/>
                <w:i/>
                <w:sz w:val="28"/>
                <w:szCs w:val="28"/>
                <w:lang w:val="uk-UA"/>
              </w:rPr>
            </w:pPr>
          </w:p>
          <w:p w14:paraId="0B337B1C" w14:textId="77777777" w:rsidR="009C6EAC" w:rsidRDefault="009C6EAC" w:rsidP="00655606">
            <w:pPr>
              <w:spacing w:before="120" w:after="120" w:line="240" w:lineRule="auto"/>
              <w:jc w:val="both"/>
              <w:rPr>
                <w:rFonts w:ascii="Times New Roman" w:hAnsi="Times New Roman" w:cs="Times New Roman"/>
                <w:bCs/>
                <w:i/>
                <w:sz w:val="28"/>
                <w:szCs w:val="28"/>
                <w:lang w:val="uk-UA"/>
              </w:rPr>
            </w:pPr>
          </w:p>
          <w:p w14:paraId="2E07C071" w14:textId="281DCCD6" w:rsidR="009C6EAC" w:rsidRDefault="009C6EAC" w:rsidP="00655606">
            <w:pPr>
              <w:spacing w:before="120" w:after="120" w:line="240" w:lineRule="auto"/>
              <w:jc w:val="both"/>
              <w:rPr>
                <w:rFonts w:ascii="Times New Roman" w:hAnsi="Times New Roman" w:cs="Times New Roman"/>
                <w:bCs/>
                <w:i/>
                <w:sz w:val="28"/>
                <w:szCs w:val="28"/>
                <w:lang w:val="uk-UA"/>
              </w:rPr>
            </w:pPr>
            <w:r>
              <w:rPr>
                <w:rFonts w:ascii="Times New Roman" w:hAnsi="Times New Roman" w:cs="Times New Roman"/>
                <w:bCs/>
                <w:i/>
                <w:sz w:val="28"/>
                <w:szCs w:val="28"/>
                <w:lang w:val="uk-UA"/>
              </w:rPr>
              <w:lastRenderedPageBreak/>
              <w:t>Моніторинг має бути непомітним і «не ускладнювати» роботу ЦНАПів</w:t>
            </w:r>
            <w:r w:rsidR="001A4B1D">
              <w:rPr>
                <w:rFonts w:ascii="Times New Roman" w:hAnsi="Times New Roman" w:cs="Times New Roman"/>
                <w:bCs/>
                <w:i/>
                <w:sz w:val="28"/>
                <w:szCs w:val="28"/>
                <w:lang w:val="uk-UA"/>
              </w:rPr>
              <w:t>,</w:t>
            </w:r>
            <w:r w:rsidR="00270BE6">
              <w:rPr>
                <w:rFonts w:ascii="Times New Roman" w:hAnsi="Times New Roman" w:cs="Times New Roman"/>
                <w:bCs/>
                <w:i/>
                <w:sz w:val="28"/>
                <w:szCs w:val="28"/>
                <w:lang w:val="uk-UA"/>
              </w:rPr>
              <w:t xml:space="preserve"> </w:t>
            </w:r>
            <w:bookmarkStart w:id="5" w:name="_GoBack"/>
            <w:bookmarkEnd w:id="5"/>
            <w:r w:rsidR="001A4B1D">
              <w:rPr>
                <w:rFonts w:ascii="Times New Roman" w:hAnsi="Times New Roman" w:cs="Times New Roman"/>
                <w:bCs/>
                <w:i/>
                <w:sz w:val="28"/>
                <w:szCs w:val="28"/>
                <w:lang w:val="uk-UA"/>
              </w:rPr>
              <w:t>він не може бути використаний як засіб впливу на ЦНАП чи орган місцевого самоврядування</w:t>
            </w:r>
            <w:r>
              <w:rPr>
                <w:rFonts w:ascii="Times New Roman" w:hAnsi="Times New Roman" w:cs="Times New Roman"/>
                <w:bCs/>
                <w:i/>
                <w:sz w:val="28"/>
                <w:szCs w:val="28"/>
                <w:lang w:val="uk-UA"/>
              </w:rPr>
              <w:t xml:space="preserve">. </w:t>
            </w:r>
          </w:p>
          <w:p w14:paraId="24A98E4B" w14:textId="77777777" w:rsidR="00655606" w:rsidRDefault="00655606" w:rsidP="00655606">
            <w:pPr>
              <w:spacing w:before="120" w:after="120" w:line="240" w:lineRule="auto"/>
              <w:jc w:val="both"/>
              <w:rPr>
                <w:rFonts w:ascii="Times New Roman" w:hAnsi="Times New Roman" w:cs="Times New Roman"/>
                <w:bCs/>
                <w:i/>
                <w:sz w:val="28"/>
                <w:szCs w:val="28"/>
                <w:lang w:val="uk-UA"/>
              </w:rPr>
            </w:pPr>
          </w:p>
          <w:p w14:paraId="17C49A81" w14:textId="77777777" w:rsidR="00655606" w:rsidRDefault="00655606" w:rsidP="00655606">
            <w:pPr>
              <w:spacing w:before="120" w:after="120" w:line="240" w:lineRule="auto"/>
              <w:jc w:val="both"/>
              <w:rPr>
                <w:rFonts w:ascii="Times New Roman" w:hAnsi="Times New Roman" w:cs="Times New Roman"/>
                <w:bCs/>
                <w:i/>
                <w:sz w:val="28"/>
                <w:szCs w:val="28"/>
                <w:lang w:val="uk-UA"/>
              </w:rPr>
            </w:pPr>
          </w:p>
          <w:p w14:paraId="6C6816BC" w14:textId="77777777" w:rsidR="00655606" w:rsidRDefault="00655606" w:rsidP="00655606">
            <w:pPr>
              <w:spacing w:before="120" w:after="120" w:line="240" w:lineRule="auto"/>
              <w:jc w:val="both"/>
              <w:rPr>
                <w:rFonts w:ascii="Times New Roman" w:hAnsi="Times New Roman" w:cs="Times New Roman"/>
                <w:bCs/>
                <w:i/>
                <w:sz w:val="28"/>
                <w:szCs w:val="28"/>
                <w:lang w:val="uk-UA"/>
              </w:rPr>
            </w:pPr>
          </w:p>
          <w:p w14:paraId="703D1C43" w14:textId="77777777" w:rsidR="00655606" w:rsidRDefault="00655606" w:rsidP="00655606">
            <w:pPr>
              <w:spacing w:before="120" w:after="120" w:line="240" w:lineRule="auto"/>
              <w:jc w:val="both"/>
              <w:rPr>
                <w:rFonts w:ascii="Times New Roman" w:hAnsi="Times New Roman" w:cs="Times New Roman"/>
                <w:bCs/>
                <w:i/>
                <w:sz w:val="28"/>
                <w:szCs w:val="28"/>
                <w:lang w:val="uk-UA"/>
              </w:rPr>
            </w:pPr>
          </w:p>
          <w:p w14:paraId="73721AD1" w14:textId="77777777" w:rsidR="00655606" w:rsidRDefault="00655606" w:rsidP="00655606">
            <w:pPr>
              <w:spacing w:before="120" w:after="120" w:line="240" w:lineRule="auto"/>
              <w:jc w:val="both"/>
              <w:rPr>
                <w:rFonts w:ascii="Times New Roman" w:hAnsi="Times New Roman" w:cs="Times New Roman"/>
                <w:bCs/>
                <w:i/>
                <w:sz w:val="28"/>
                <w:szCs w:val="28"/>
                <w:lang w:val="uk-UA"/>
              </w:rPr>
            </w:pPr>
          </w:p>
          <w:p w14:paraId="7B7BB417" w14:textId="77777777" w:rsidR="00655606" w:rsidRDefault="00655606" w:rsidP="00655606">
            <w:pPr>
              <w:spacing w:before="120" w:after="120" w:line="240" w:lineRule="auto"/>
              <w:jc w:val="both"/>
              <w:rPr>
                <w:rFonts w:ascii="Times New Roman" w:hAnsi="Times New Roman" w:cs="Times New Roman"/>
                <w:bCs/>
                <w:i/>
                <w:sz w:val="28"/>
                <w:szCs w:val="28"/>
                <w:lang w:val="uk-UA"/>
              </w:rPr>
            </w:pPr>
          </w:p>
          <w:p w14:paraId="53B8D369" w14:textId="77777777" w:rsidR="00655606" w:rsidRDefault="00655606" w:rsidP="00655606">
            <w:pPr>
              <w:spacing w:before="120" w:after="120" w:line="240" w:lineRule="auto"/>
              <w:jc w:val="both"/>
              <w:rPr>
                <w:rFonts w:ascii="Times New Roman" w:hAnsi="Times New Roman" w:cs="Times New Roman"/>
                <w:bCs/>
                <w:i/>
                <w:sz w:val="28"/>
                <w:szCs w:val="28"/>
                <w:lang w:val="uk-UA"/>
              </w:rPr>
            </w:pPr>
          </w:p>
          <w:p w14:paraId="74934320" w14:textId="77777777" w:rsidR="00655606" w:rsidRDefault="00655606" w:rsidP="00655606">
            <w:pPr>
              <w:spacing w:before="120" w:after="120" w:line="240" w:lineRule="auto"/>
              <w:jc w:val="both"/>
              <w:rPr>
                <w:rFonts w:ascii="Times New Roman" w:hAnsi="Times New Roman" w:cs="Times New Roman"/>
                <w:bCs/>
                <w:i/>
                <w:sz w:val="28"/>
                <w:szCs w:val="28"/>
                <w:lang w:val="uk-UA"/>
              </w:rPr>
            </w:pPr>
          </w:p>
          <w:p w14:paraId="5083169D" w14:textId="77777777" w:rsidR="00655606" w:rsidRDefault="00655606" w:rsidP="00655606">
            <w:pPr>
              <w:spacing w:before="120" w:after="120" w:line="240" w:lineRule="auto"/>
              <w:jc w:val="both"/>
              <w:rPr>
                <w:rFonts w:ascii="Times New Roman" w:hAnsi="Times New Roman" w:cs="Times New Roman"/>
                <w:bCs/>
                <w:i/>
                <w:sz w:val="28"/>
                <w:szCs w:val="28"/>
                <w:lang w:val="uk-UA"/>
              </w:rPr>
            </w:pPr>
          </w:p>
          <w:p w14:paraId="500765C4" w14:textId="77777777" w:rsidR="00655606" w:rsidRDefault="00655606" w:rsidP="00655606">
            <w:pPr>
              <w:spacing w:before="120" w:after="120" w:line="240" w:lineRule="auto"/>
              <w:jc w:val="both"/>
              <w:rPr>
                <w:rFonts w:ascii="Times New Roman" w:hAnsi="Times New Roman" w:cs="Times New Roman"/>
                <w:bCs/>
                <w:i/>
                <w:sz w:val="28"/>
                <w:szCs w:val="28"/>
                <w:lang w:val="uk-UA"/>
              </w:rPr>
            </w:pPr>
          </w:p>
          <w:p w14:paraId="46D7FD26" w14:textId="77777777" w:rsidR="00655606" w:rsidRDefault="00655606" w:rsidP="00655606">
            <w:pPr>
              <w:spacing w:before="120" w:after="120" w:line="240" w:lineRule="auto"/>
              <w:jc w:val="both"/>
              <w:rPr>
                <w:rFonts w:ascii="Times New Roman" w:hAnsi="Times New Roman" w:cs="Times New Roman"/>
                <w:bCs/>
                <w:i/>
                <w:sz w:val="28"/>
                <w:szCs w:val="28"/>
                <w:lang w:val="uk-UA"/>
              </w:rPr>
            </w:pPr>
          </w:p>
          <w:p w14:paraId="671778B0" w14:textId="77777777" w:rsidR="00655606" w:rsidRDefault="00655606" w:rsidP="00655606">
            <w:pPr>
              <w:spacing w:before="120" w:after="120" w:line="240" w:lineRule="auto"/>
              <w:jc w:val="both"/>
              <w:rPr>
                <w:rFonts w:ascii="Times New Roman" w:hAnsi="Times New Roman" w:cs="Times New Roman"/>
                <w:bCs/>
                <w:i/>
                <w:sz w:val="28"/>
                <w:szCs w:val="28"/>
                <w:lang w:val="uk-UA"/>
              </w:rPr>
            </w:pPr>
          </w:p>
          <w:p w14:paraId="0A7DE8A2" w14:textId="77777777" w:rsidR="00655606" w:rsidRDefault="00655606" w:rsidP="00655606">
            <w:pPr>
              <w:spacing w:before="120" w:after="120" w:line="240" w:lineRule="auto"/>
              <w:jc w:val="both"/>
              <w:rPr>
                <w:rFonts w:ascii="Times New Roman" w:hAnsi="Times New Roman" w:cs="Times New Roman"/>
                <w:bCs/>
                <w:i/>
                <w:sz w:val="28"/>
                <w:szCs w:val="28"/>
                <w:lang w:val="uk-UA"/>
              </w:rPr>
            </w:pPr>
          </w:p>
          <w:p w14:paraId="1B524986" w14:textId="77777777" w:rsidR="00655606" w:rsidRDefault="00655606" w:rsidP="00655606">
            <w:pPr>
              <w:spacing w:before="120" w:after="120" w:line="240" w:lineRule="auto"/>
              <w:jc w:val="both"/>
              <w:rPr>
                <w:rFonts w:ascii="Times New Roman" w:hAnsi="Times New Roman" w:cs="Times New Roman"/>
                <w:bCs/>
                <w:i/>
                <w:sz w:val="28"/>
                <w:szCs w:val="28"/>
                <w:lang w:val="uk-UA"/>
              </w:rPr>
            </w:pPr>
          </w:p>
          <w:p w14:paraId="76FCB4BE" w14:textId="45A08B7D" w:rsidR="00655606" w:rsidRPr="00C37531" w:rsidRDefault="00655606" w:rsidP="00655606">
            <w:pPr>
              <w:spacing w:before="120" w:after="120" w:line="240" w:lineRule="auto"/>
              <w:jc w:val="both"/>
              <w:rPr>
                <w:rFonts w:ascii="Times New Roman" w:hAnsi="Times New Roman" w:cs="Times New Roman"/>
                <w:bCs/>
                <w:i/>
                <w:sz w:val="28"/>
                <w:szCs w:val="28"/>
                <w:lang w:val="uk-UA"/>
              </w:rPr>
            </w:pPr>
          </w:p>
        </w:tc>
      </w:tr>
      <w:tr w:rsidR="00401527" w:rsidRPr="00BB182F" w14:paraId="2B99AA8C" w14:textId="57AED44F" w:rsidTr="006F6C17">
        <w:trPr>
          <w:trHeight w:val="20"/>
        </w:trPr>
        <w:tc>
          <w:tcPr>
            <w:tcW w:w="3941" w:type="dxa"/>
          </w:tcPr>
          <w:p w14:paraId="3C99D217" w14:textId="77777777" w:rsidR="00401527" w:rsidRPr="004978AB" w:rsidRDefault="00401527" w:rsidP="00D620D3">
            <w:pPr>
              <w:spacing w:before="120" w:after="120" w:line="240" w:lineRule="auto"/>
              <w:ind w:firstLine="176"/>
              <w:jc w:val="both"/>
              <w:rPr>
                <w:rFonts w:ascii="Times New Roman" w:hAnsi="Times New Roman" w:cs="Times New Roman"/>
                <w:sz w:val="28"/>
                <w:szCs w:val="28"/>
                <w:lang w:val="uk-UA"/>
              </w:rPr>
            </w:pPr>
            <w:r w:rsidRPr="004978AB">
              <w:rPr>
                <w:rFonts w:ascii="Times New Roman" w:hAnsi="Times New Roman" w:cs="Times New Roman"/>
                <w:sz w:val="28"/>
                <w:szCs w:val="28"/>
                <w:lang w:val="uk-UA"/>
              </w:rPr>
              <w:lastRenderedPageBreak/>
              <w:t>Стаття 9. Порядок надання адміністративних послуг</w:t>
            </w:r>
          </w:p>
        </w:tc>
        <w:tc>
          <w:tcPr>
            <w:tcW w:w="3969" w:type="dxa"/>
            <w:shd w:val="clear" w:color="auto" w:fill="auto"/>
          </w:tcPr>
          <w:p w14:paraId="741D858F" w14:textId="77777777" w:rsidR="00401527" w:rsidRPr="00A33E43" w:rsidRDefault="00401527" w:rsidP="00D620D3">
            <w:pPr>
              <w:spacing w:before="120" w:after="120" w:line="240" w:lineRule="auto"/>
              <w:ind w:firstLine="200"/>
              <w:jc w:val="both"/>
              <w:rPr>
                <w:rFonts w:ascii="Times New Roman" w:hAnsi="Times New Roman" w:cs="Times New Roman"/>
                <w:sz w:val="28"/>
                <w:szCs w:val="28"/>
                <w:lang w:val="uk-UA"/>
              </w:rPr>
            </w:pPr>
            <w:r w:rsidRPr="00A33E43">
              <w:rPr>
                <w:rFonts w:ascii="Times New Roman" w:hAnsi="Times New Roman" w:cs="Times New Roman"/>
                <w:sz w:val="28"/>
                <w:szCs w:val="28"/>
                <w:lang w:val="uk-UA"/>
              </w:rPr>
              <w:t>Стаття 9. Порядок надання адміністративних послуг</w:t>
            </w:r>
          </w:p>
        </w:tc>
        <w:tc>
          <w:tcPr>
            <w:tcW w:w="4111" w:type="dxa"/>
          </w:tcPr>
          <w:p w14:paraId="306AD5CC" w14:textId="3258A376" w:rsidR="00401527" w:rsidRPr="004978AB" w:rsidRDefault="00401527" w:rsidP="00D620D3">
            <w:pPr>
              <w:spacing w:before="120" w:after="120" w:line="240" w:lineRule="auto"/>
              <w:ind w:firstLine="200"/>
              <w:jc w:val="both"/>
              <w:rPr>
                <w:rFonts w:ascii="Times New Roman" w:hAnsi="Times New Roman" w:cs="Times New Roman"/>
                <w:sz w:val="28"/>
                <w:szCs w:val="28"/>
                <w:lang w:val="uk-UA"/>
              </w:rPr>
            </w:pPr>
            <w:r w:rsidRPr="004978AB">
              <w:rPr>
                <w:rFonts w:ascii="Times New Roman" w:hAnsi="Times New Roman" w:cs="Times New Roman"/>
                <w:sz w:val="28"/>
                <w:szCs w:val="28"/>
                <w:lang w:val="uk-UA"/>
              </w:rPr>
              <w:t xml:space="preserve">Стаття 9. </w:t>
            </w:r>
            <w:r w:rsidRPr="00A33E43">
              <w:rPr>
                <w:rFonts w:ascii="Times New Roman" w:hAnsi="Times New Roman" w:cs="Times New Roman"/>
                <w:sz w:val="28"/>
                <w:szCs w:val="28"/>
                <w:lang w:val="uk-UA"/>
              </w:rPr>
              <w:t>Порядок надання адміністративних послуг</w:t>
            </w:r>
          </w:p>
        </w:tc>
        <w:tc>
          <w:tcPr>
            <w:tcW w:w="3969" w:type="dxa"/>
          </w:tcPr>
          <w:p w14:paraId="6913BB21" w14:textId="77777777" w:rsidR="00401527" w:rsidRPr="004978AB" w:rsidRDefault="00401527" w:rsidP="00D620D3">
            <w:pPr>
              <w:spacing w:before="120" w:after="120" w:line="240" w:lineRule="auto"/>
              <w:ind w:firstLine="200"/>
              <w:jc w:val="both"/>
              <w:rPr>
                <w:rFonts w:ascii="Times New Roman" w:hAnsi="Times New Roman" w:cs="Times New Roman"/>
                <w:sz w:val="28"/>
                <w:szCs w:val="28"/>
                <w:lang w:val="uk-UA"/>
              </w:rPr>
            </w:pPr>
          </w:p>
        </w:tc>
      </w:tr>
      <w:tr w:rsidR="00401527" w:rsidRPr="00BB182F" w14:paraId="137F72F5" w14:textId="34FED86D" w:rsidTr="006F6C17">
        <w:trPr>
          <w:trHeight w:val="20"/>
        </w:trPr>
        <w:tc>
          <w:tcPr>
            <w:tcW w:w="3941" w:type="dxa"/>
          </w:tcPr>
          <w:p w14:paraId="41309068" w14:textId="77777777" w:rsidR="00401527" w:rsidRDefault="00401527" w:rsidP="00D620D3">
            <w:pPr>
              <w:spacing w:before="120" w:after="120" w:line="240" w:lineRule="auto"/>
              <w:ind w:firstLine="176"/>
              <w:jc w:val="both"/>
              <w:rPr>
                <w:rFonts w:ascii="Times New Roman" w:hAnsi="Times New Roman" w:cs="Times New Roman"/>
                <w:sz w:val="28"/>
                <w:szCs w:val="28"/>
                <w:lang w:val="uk-UA"/>
              </w:rPr>
            </w:pPr>
            <w:r w:rsidRPr="004978AB">
              <w:rPr>
                <w:rFonts w:ascii="Times New Roman" w:hAnsi="Times New Roman" w:cs="Times New Roman"/>
                <w:sz w:val="28"/>
                <w:szCs w:val="28"/>
                <w:lang w:val="uk-UA"/>
              </w:rPr>
              <w:t xml:space="preserve">1. Адміністративні послуги надаються суб’єктами надання адміністративних послуг безпосередньо або </w:t>
            </w:r>
            <w:r w:rsidRPr="004978AB">
              <w:rPr>
                <w:rFonts w:ascii="Times New Roman" w:hAnsi="Times New Roman" w:cs="Times New Roman"/>
                <w:b/>
                <w:bCs/>
                <w:sz w:val="28"/>
                <w:szCs w:val="28"/>
                <w:lang w:val="uk-UA"/>
              </w:rPr>
              <w:t>через центри</w:t>
            </w:r>
            <w:r w:rsidRPr="004978AB">
              <w:rPr>
                <w:rFonts w:ascii="Times New Roman" w:hAnsi="Times New Roman" w:cs="Times New Roman"/>
                <w:sz w:val="28"/>
                <w:szCs w:val="28"/>
                <w:lang w:val="uk-UA"/>
              </w:rPr>
              <w:t xml:space="preserve"> надання адміністративних послуг.</w:t>
            </w:r>
          </w:p>
          <w:p w14:paraId="7F20AD8F" w14:textId="77777777" w:rsidR="00401527" w:rsidRDefault="00401527" w:rsidP="00D620D3">
            <w:pPr>
              <w:spacing w:before="120" w:after="120" w:line="240" w:lineRule="auto"/>
              <w:ind w:firstLine="176"/>
              <w:jc w:val="both"/>
              <w:rPr>
                <w:rFonts w:ascii="Times New Roman" w:hAnsi="Times New Roman" w:cs="Times New Roman"/>
                <w:sz w:val="28"/>
                <w:szCs w:val="28"/>
                <w:lang w:val="uk-UA"/>
              </w:rPr>
            </w:pPr>
            <w:r w:rsidRPr="006B0E29">
              <w:rPr>
                <w:rFonts w:ascii="Times New Roman" w:hAnsi="Times New Roman" w:cs="Times New Roman"/>
                <w:sz w:val="28"/>
                <w:szCs w:val="28"/>
                <w:lang w:val="uk-UA"/>
              </w:rPr>
              <w:t xml:space="preserve">Адміністративні послуги в електронній формі надаються </w:t>
            </w:r>
            <w:r w:rsidRPr="00A363E2">
              <w:rPr>
                <w:rFonts w:ascii="Times New Roman" w:hAnsi="Times New Roman" w:cs="Times New Roman"/>
                <w:b/>
                <w:bCs/>
                <w:sz w:val="28"/>
                <w:szCs w:val="28"/>
                <w:lang w:val="uk-UA"/>
              </w:rPr>
              <w:t>через</w:t>
            </w:r>
            <w:r w:rsidRPr="006B0E29">
              <w:rPr>
                <w:rFonts w:ascii="Times New Roman" w:hAnsi="Times New Roman" w:cs="Times New Roman"/>
                <w:sz w:val="28"/>
                <w:szCs w:val="28"/>
                <w:lang w:val="uk-UA"/>
              </w:rPr>
              <w:t xml:space="preserve"> </w:t>
            </w:r>
            <w:r w:rsidRPr="00A363E2">
              <w:rPr>
                <w:rFonts w:ascii="Times New Roman" w:hAnsi="Times New Roman" w:cs="Times New Roman"/>
                <w:b/>
                <w:bCs/>
                <w:sz w:val="28"/>
                <w:szCs w:val="28"/>
                <w:lang w:val="uk-UA"/>
              </w:rPr>
              <w:t xml:space="preserve">Єдиний державний портал адміністративних </w:t>
            </w:r>
            <w:r w:rsidRPr="0082784D">
              <w:rPr>
                <w:rFonts w:ascii="Times New Roman" w:hAnsi="Times New Roman" w:cs="Times New Roman"/>
                <w:sz w:val="28"/>
                <w:szCs w:val="28"/>
                <w:lang w:val="uk-UA"/>
              </w:rPr>
              <w:t>послуг</w:t>
            </w:r>
            <w:r w:rsidRPr="006B0E29">
              <w:rPr>
                <w:rFonts w:ascii="Times New Roman" w:hAnsi="Times New Roman" w:cs="Times New Roman"/>
                <w:sz w:val="28"/>
                <w:szCs w:val="28"/>
                <w:lang w:val="uk-UA"/>
              </w:rPr>
              <w:t xml:space="preserve">, у тому числі через інтегровані з ним інформаційні системи державних органів та органів місцевого самоврядування. Порядок та вимоги інтеграції інформаційних систем державних органів та органів місцевого самоврядування з </w:t>
            </w:r>
            <w:r w:rsidRPr="00F11143">
              <w:rPr>
                <w:rFonts w:ascii="Times New Roman" w:hAnsi="Times New Roman" w:cs="Times New Roman"/>
                <w:sz w:val="28"/>
                <w:szCs w:val="28"/>
                <w:lang w:val="uk-UA"/>
              </w:rPr>
              <w:t>Єдиним державним</w:t>
            </w:r>
            <w:r w:rsidRPr="00A363E2">
              <w:rPr>
                <w:rFonts w:ascii="Times New Roman" w:hAnsi="Times New Roman" w:cs="Times New Roman"/>
                <w:b/>
                <w:bCs/>
                <w:sz w:val="28"/>
                <w:szCs w:val="28"/>
                <w:lang w:val="uk-UA"/>
              </w:rPr>
              <w:t xml:space="preserve"> порталом адміністративних </w:t>
            </w:r>
            <w:r w:rsidRPr="00F11143">
              <w:rPr>
                <w:rFonts w:ascii="Times New Roman" w:hAnsi="Times New Roman" w:cs="Times New Roman"/>
                <w:sz w:val="28"/>
                <w:szCs w:val="28"/>
                <w:lang w:val="uk-UA"/>
              </w:rPr>
              <w:t>послуг</w:t>
            </w:r>
            <w:r w:rsidRPr="00A363E2">
              <w:rPr>
                <w:rFonts w:ascii="Times New Roman" w:hAnsi="Times New Roman" w:cs="Times New Roman"/>
                <w:b/>
                <w:bCs/>
                <w:sz w:val="28"/>
                <w:szCs w:val="28"/>
                <w:lang w:val="uk-UA"/>
              </w:rPr>
              <w:t xml:space="preserve"> </w:t>
            </w:r>
            <w:r w:rsidRPr="006B0E29">
              <w:rPr>
                <w:rFonts w:ascii="Times New Roman" w:hAnsi="Times New Roman" w:cs="Times New Roman"/>
                <w:sz w:val="28"/>
                <w:szCs w:val="28"/>
                <w:lang w:val="uk-UA"/>
              </w:rPr>
              <w:t xml:space="preserve">затверджуються центральним органом виконавчої влади, що забезпечує формування державної політики у сфері </w:t>
            </w:r>
            <w:r w:rsidRPr="006B0E29">
              <w:rPr>
                <w:rFonts w:ascii="Times New Roman" w:hAnsi="Times New Roman" w:cs="Times New Roman"/>
                <w:sz w:val="28"/>
                <w:szCs w:val="28"/>
                <w:lang w:val="uk-UA"/>
              </w:rPr>
              <w:lastRenderedPageBreak/>
              <w:t>надання адміністративних послуг</w:t>
            </w:r>
            <w:bookmarkStart w:id="6" w:name="_Hlk24456105"/>
            <w:r w:rsidRPr="00A363E2">
              <w:rPr>
                <w:rFonts w:ascii="Times New Roman" w:hAnsi="Times New Roman" w:cs="Times New Roman"/>
                <w:b/>
                <w:bCs/>
                <w:sz w:val="28"/>
                <w:szCs w:val="28"/>
                <w:lang w:val="uk-UA"/>
              </w:rPr>
              <w:t>, спільно з центральним органом виконавчої влади, що забезпечує формування державної політики у сфері розвитку електронного урядування</w:t>
            </w:r>
            <w:bookmarkEnd w:id="6"/>
            <w:r w:rsidRPr="006B0E29">
              <w:rPr>
                <w:rFonts w:ascii="Times New Roman" w:hAnsi="Times New Roman" w:cs="Times New Roman"/>
                <w:sz w:val="28"/>
                <w:szCs w:val="28"/>
                <w:lang w:val="uk-UA"/>
              </w:rPr>
              <w:t>.</w:t>
            </w:r>
          </w:p>
          <w:p w14:paraId="23AF479A" w14:textId="77777777" w:rsidR="00401527" w:rsidRPr="00BB182F" w:rsidRDefault="00401527" w:rsidP="00D620D3">
            <w:pPr>
              <w:spacing w:before="120" w:after="120" w:line="240" w:lineRule="auto"/>
              <w:ind w:firstLine="176"/>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3969" w:type="dxa"/>
            <w:shd w:val="clear" w:color="auto" w:fill="auto"/>
          </w:tcPr>
          <w:p w14:paraId="165AB424" w14:textId="77777777" w:rsidR="00401527" w:rsidRPr="00A33E43" w:rsidRDefault="00401527" w:rsidP="004F2377">
            <w:pPr>
              <w:spacing w:before="120" w:after="120" w:line="240" w:lineRule="auto"/>
              <w:ind w:firstLine="176"/>
              <w:jc w:val="both"/>
              <w:rPr>
                <w:rFonts w:ascii="Times New Roman" w:hAnsi="Times New Roman" w:cs="Times New Roman"/>
                <w:sz w:val="28"/>
                <w:szCs w:val="28"/>
                <w:lang w:val="uk-UA"/>
              </w:rPr>
            </w:pPr>
            <w:r w:rsidRPr="002621AA">
              <w:rPr>
                <w:rFonts w:ascii="Times New Roman" w:hAnsi="Times New Roman" w:cs="Times New Roman"/>
                <w:sz w:val="28"/>
                <w:szCs w:val="28"/>
                <w:lang w:val="uk-UA"/>
              </w:rPr>
              <w:lastRenderedPageBreak/>
              <w:t>1</w:t>
            </w:r>
            <w:r w:rsidRPr="004F2377">
              <w:rPr>
                <w:rFonts w:ascii="Times New Roman" w:hAnsi="Times New Roman" w:cs="Times New Roman"/>
                <w:sz w:val="28"/>
                <w:szCs w:val="28"/>
                <w:lang w:val="uk-UA"/>
              </w:rPr>
              <w:t xml:space="preserve">. </w:t>
            </w:r>
            <w:r w:rsidRPr="00093540">
              <w:rPr>
                <w:rFonts w:ascii="Times New Roman" w:hAnsi="Times New Roman" w:cs="Times New Roman"/>
                <w:sz w:val="28"/>
                <w:szCs w:val="28"/>
                <w:lang w:val="uk-UA"/>
              </w:rPr>
              <w:t>Адміністративні послуги надаються суб’єктами надання адміністративних послуг безпосередньо або</w:t>
            </w:r>
            <w:r w:rsidRPr="004F2377">
              <w:rPr>
                <w:rFonts w:ascii="Times New Roman" w:hAnsi="Times New Roman" w:cs="Times New Roman"/>
                <w:sz w:val="28"/>
                <w:szCs w:val="28"/>
                <w:lang w:val="uk-UA"/>
              </w:rPr>
              <w:t xml:space="preserve"> </w:t>
            </w:r>
            <w:r w:rsidRPr="004F2377">
              <w:rPr>
                <w:rFonts w:ascii="Times New Roman" w:hAnsi="Times New Roman" w:cs="Times New Roman"/>
                <w:b/>
                <w:bCs/>
                <w:sz w:val="28"/>
                <w:szCs w:val="28"/>
                <w:lang w:val="uk-UA"/>
              </w:rPr>
              <w:t>у центрах</w:t>
            </w:r>
            <w:r w:rsidRPr="004F2377">
              <w:rPr>
                <w:rFonts w:ascii="Times New Roman" w:hAnsi="Times New Roman" w:cs="Times New Roman"/>
                <w:sz w:val="28"/>
                <w:szCs w:val="28"/>
                <w:lang w:val="uk-UA"/>
              </w:rPr>
              <w:t xml:space="preserve"> надання адміністративних послуг.</w:t>
            </w:r>
          </w:p>
          <w:p w14:paraId="30BD90B6" w14:textId="77777777" w:rsidR="00401527" w:rsidRPr="00A33E43" w:rsidRDefault="00401527" w:rsidP="00D620D3">
            <w:pPr>
              <w:spacing w:before="120" w:after="120" w:line="240" w:lineRule="auto"/>
              <w:ind w:firstLine="200"/>
              <w:jc w:val="both"/>
              <w:rPr>
                <w:rFonts w:ascii="Times New Roman" w:hAnsi="Times New Roman" w:cs="Times New Roman"/>
                <w:sz w:val="28"/>
                <w:szCs w:val="28"/>
                <w:lang w:val="uk-UA"/>
              </w:rPr>
            </w:pPr>
            <w:r w:rsidRPr="00A33E43">
              <w:rPr>
                <w:rFonts w:ascii="Times New Roman" w:hAnsi="Times New Roman" w:cs="Times New Roman"/>
                <w:sz w:val="28"/>
                <w:szCs w:val="28"/>
                <w:lang w:val="uk-UA"/>
              </w:rPr>
              <w:t xml:space="preserve">Адміністративні послуги в електронній формі надаються </w:t>
            </w:r>
            <w:r w:rsidRPr="00A33E43">
              <w:rPr>
                <w:rFonts w:ascii="Times New Roman" w:hAnsi="Times New Roman" w:cs="Times New Roman"/>
                <w:b/>
                <w:bCs/>
                <w:sz w:val="28"/>
                <w:szCs w:val="28"/>
                <w:lang w:val="uk-UA"/>
              </w:rPr>
              <w:t>з використанням</w:t>
            </w:r>
            <w:r w:rsidRPr="00A33E43">
              <w:rPr>
                <w:rFonts w:ascii="Times New Roman" w:hAnsi="Times New Roman" w:cs="Times New Roman"/>
                <w:sz w:val="28"/>
                <w:szCs w:val="28"/>
                <w:lang w:val="uk-UA"/>
              </w:rPr>
              <w:t xml:space="preserve"> </w:t>
            </w:r>
            <w:r w:rsidRPr="00A33E43">
              <w:rPr>
                <w:rFonts w:ascii="Times New Roman" w:hAnsi="Times New Roman" w:cs="Times New Roman"/>
                <w:b/>
                <w:bCs/>
                <w:sz w:val="28"/>
                <w:szCs w:val="28"/>
                <w:lang w:val="uk-UA"/>
              </w:rPr>
              <w:t xml:space="preserve">Єдиного державного веб-порталу електронних </w:t>
            </w:r>
            <w:r w:rsidRPr="00A33E43">
              <w:rPr>
                <w:rFonts w:ascii="Times New Roman" w:hAnsi="Times New Roman" w:cs="Times New Roman"/>
                <w:sz w:val="28"/>
                <w:szCs w:val="28"/>
                <w:lang w:val="uk-UA"/>
              </w:rPr>
              <w:t>послуг, у тому числі через інтегровані з ним інформаційні системи державних органів та органів місцевого самоврядування. Порядок та вимоги інтеграції інформаційних систем державних органів та органів місцевого самоврядування з Єдиним державним</w:t>
            </w:r>
            <w:r w:rsidRPr="00A33E43">
              <w:rPr>
                <w:rFonts w:ascii="Times New Roman" w:hAnsi="Times New Roman" w:cs="Times New Roman"/>
                <w:b/>
                <w:bCs/>
                <w:sz w:val="28"/>
                <w:szCs w:val="28"/>
                <w:lang w:val="uk-UA"/>
              </w:rPr>
              <w:t xml:space="preserve"> веб-порталом електронних </w:t>
            </w:r>
            <w:r w:rsidRPr="00A33E43">
              <w:rPr>
                <w:rFonts w:ascii="Times New Roman" w:hAnsi="Times New Roman" w:cs="Times New Roman"/>
                <w:sz w:val="28"/>
                <w:szCs w:val="28"/>
                <w:lang w:val="uk-UA"/>
              </w:rPr>
              <w:t xml:space="preserve">послуг затверджуються центральним органом виконавчої влади, що забезпечує формування </w:t>
            </w:r>
            <w:r w:rsidRPr="00A33E43">
              <w:rPr>
                <w:rFonts w:ascii="Times New Roman" w:hAnsi="Times New Roman" w:cs="Times New Roman"/>
                <w:sz w:val="28"/>
                <w:szCs w:val="28"/>
                <w:lang w:val="uk-UA"/>
              </w:rPr>
              <w:lastRenderedPageBreak/>
              <w:t>державної політики у сфері надання адміністративних послуг.</w:t>
            </w:r>
          </w:p>
          <w:p w14:paraId="73656277" w14:textId="77777777" w:rsidR="00401527" w:rsidRPr="00A33E43" w:rsidRDefault="00401527" w:rsidP="00D620D3">
            <w:pPr>
              <w:spacing w:before="120" w:after="120" w:line="240" w:lineRule="auto"/>
              <w:ind w:firstLine="200"/>
              <w:jc w:val="both"/>
              <w:rPr>
                <w:rFonts w:ascii="Times New Roman" w:hAnsi="Times New Roman" w:cs="Times New Roman"/>
                <w:sz w:val="28"/>
                <w:szCs w:val="28"/>
                <w:lang w:val="uk-UA"/>
              </w:rPr>
            </w:pPr>
            <w:r w:rsidRPr="00A33E43">
              <w:rPr>
                <w:rFonts w:ascii="Times New Roman" w:hAnsi="Times New Roman" w:cs="Times New Roman"/>
                <w:sz w:val="28"/>
                <w:szCs w:val="28"/>
                <w:lang w:val="uk-UA"/>
              </w:rPr>
              <w:t>…</w:t>
            </w:r>
          </w:p>
        </w:tc>
        <w:tc>
          <w:tcPr>
            <w:tcW w:w="4111" w:type="dxa"/>
          </w:tcPr>
          <w:p w14:paraId="0D83C2EE" w14:textId="77777777" w:rsidR="00401527" w:rsidRDefault="00401527" w:rsidP="002621AA">
            <w:pPr>
              <w:spacing w:before="120" w:after="120" w:line="240" w:lineRule="auto"/>
              <w:ind w:firstLine="176"/>
              <w:jc w:val="both"/>
              <w:rPr>
                <w:rFonts w:ascii="Times New Roman" w:hAnsi="Times New Roman" w:cs="Times New Roman"/>
                <w:sz w:val="28"/>
                <w:szCs w:val="28"/>
                <w:lang w:val="uk-UA"/>
              </w:rPr>
            </w:pPr>
            <w:r w:rsidRPr="004978AB">
              <w:rPr>
                <w:rFonts w:ascii="Times New Roman" w:hAnsi="Times New Roman" w:cs="Times New Roman"/>
                <w:sz w:val="28"/>
                <w:szCs w:val="28"/>
                <w:lang w:val="uk-UA"/>
              </w:rPr>
              <w:lastRenderedPageBreak/>
              <w:t>1</w:t>
            </w:r>
            <w:r w:rsidRPr="002621AA">
              <w:rPr>
                <w:rFonts w:ascii="Times New Roman" w:hAnsi="Times New Roman" w:cs="Times New Roman"/>
                <w:sz w:val="28"/>
                <w:szCs w:val="28"/>
                <w:lang w:val="uk-UA"/>
              </w:rPr>
              <w:t xml:space="preserve">. Адміністративні послуги надаються суб’єктами надання адміністративних послуг безпосередньо або </w:t>
            </w:r>
            <w:r w:rsidRPr="001A4B1D">
              <w:rPr>
                <w:rFonts w:ascii="Times New Roman" w:hAnsi="Times New Roman" w:cs="Times New Roman"/>
                <w:bCs/>
                <w:sz w:val="28"/>
                <w:szCs w:val="28"/>
                <w:lang w:val="uk-UA"/>
              </w:rPr>
              <w:t>у центрах</w:t>
            </w:r>
            <w:r w:rsidRPr="002621AA">
              <w:rPr>
                <w:rFonts w:ascii="Times New Roman" w:hAnsi="Times New Roman" w:cs="Times New Roman"/>
                <w:sz w:val="28"/>
                <w:szCs w:val="28"/>
                <w:lang w:val="uk-UA"/>
              </w:rPr>
              <w:t xml:space="preserve"> надання адміністративних послуг.</w:t>
            </w:r>
          </w:p>
          <w:p w14:paraId="12D9EEDE" w14:textId="77777777" w:rsidR="00401527" w:rsidRDefault="00401527" w:rsidP="00116F70">
            <w:pPr>
              <w:spacing w:before="120" w:after="120" w:line="240" w:lineRule="auto"/>
              <w:ind w:firstLine="200"/>
              <w:jc w:val="both"/>
              <w:rPr>
                <w:rFonts w:ascii="Times New Roman" w:hAnsi="Times New Roman" w:cs="Times New Roman"/>
                <w:sz w:val="28"/>
                <w:szCs w:val="28"/>
                <w:lang w:val="uk-UA"/>
              </w:rPr>
            </w:pPr>
            <w:r w:rsidRPr="001A4B1D">
              <w:rPr>
                <w:rFonts w:ascii="Times New Roman" w:hAnsi="Times New Roman" w:cs="Times New Roman"/>
                <w:sz w:val="28"/>
                <w:szCs w:val="28"/>
                <w:lang w:val="uk-UA"/>
              </w:rPr>
              <w:t xml:space="preserve">Адміністративні послуги в електронній формі надаються </w:t>
            </w:r>
            <w:r w:rsidRPr="001A4B1D">
              <w:rPr>
                <w:rFonts w:ascii="Times New Roman" w:hAnsi="Times New Roman" w:cs="Times New Roman"/>
                <w:bCs/>
                <w:sz w:val="28"/>
                <w:szCs w:val="28"/>
                <w:lang w:val="uk-UA"/>
              </w:rPr>
              <w:t>з використанням</w:t>
            </w:r>
            <w:r w:rsidRPr="001A4B1D">
              <w:rPr>
                <w:rFonts w:ascii="Times New Roman" w:hAnsi="Times New Roman" w:cs="Times New Roman"/>
                <w:sz w:val="28"/>
                <w:szCs w:val="28"/>
                <w:lang w:val="uk-UA"/>
              </w:rPr>
              <w:t xml:space="preserve"> </w:t>
            </w:r>
            <w:r w:rsidRPr="001A4B1D">
              <w:rPr>
                <w:rFonts w:ascii="Times New Roman" w:hAnsi="Times New Roman" w:cs="Times New Roman"/>
                <w:bCs/>
                <w:sz w:val="28"/>
                <w:szCs w:val="28"/>
                <w:lang w:val="uk-UA"/>
              </w:rPr>
              <w:t xml:space="preserve">Єдиного державного веб-порталу електронних </w:t>
            </w:r>
            <w:r w:rsidRPr="001A4B1D">
              <w:rPr>
                <w:rFonts w:ascii="Times New Roman" w:hAnsi="Times New Roman" w:cs="Times New Roman"/>
                <w:sz w:val="28"/>
                <w:szCs w:val="28"/>
                <w:lang w:val="uk-UA"/>
              </w:rPr>
              <w:t>послуг, у тому числі через інтегровані з ним інформаційні системи державних органів та органів місцевого самоврядування. Порядок та вимоги інтеграції інформаційних систем державних органів та органів місцевого самоврядування з Єдиним державним</w:t>
            </w:r>
            <w:r w:rsidRPr="001A4B1D">
              <w:rPr>
                <w:rFonts w:ascii="Times New Roman" w:hAnsi="Times New Roman" w:cs="Times New Roman"/>
                <w:bCs/>
                <w:sz w:val="28"/>
                <w:szCs w:val="28"/>
                <w:lang w:val="uk-UA"/>
              </w:rPr>
              <w:t xml:space="preserve"> веб-порталом електронних </w:t>
            </w:r>
            <w:r w:rsidRPr="001A4B1D">
              <w:rPr>
                <w:rFonts w:ascii="Times New Roman" w:hAnsi="Times New Roman" w:cs="Times New Roman"/>
                <w:sz w:val="28"/>
                <w:szCs w:val="28"/>
                <w:lang w:val="uk-UA"/>
              </w:rPr>
              <w:t>послуг затверджуються центральним органом виконавчої влади, що забезпечує формування державної політики у сфері</w:t>
            </w:r>
            <w:r w:rsidRPr="006B0E29">
              <w:rPr>
                <w:rFonts w:ascii="Times New Roman" w:hAnsi="Times New Roman" w:cs="Times New Roman"/>
                <w:sz w:val="28"/>
                <w:szCs w:val="28"/>
                <w:lang w:val="uk-UA"/>
              </w:rPr>
              <w:t xml:space="preserve"> </w:t>
            </w:r>
            <w:r w:rsidRPr="006B0E29">
              <w:rPr>
                <w:rFonts w:ascii="Times New Roman" w:hAnsi="Times New Roman" w:cs="Times New Roman"/>
                <w:sz w:val="28"/>
                <w:szCs w:val="28"/>
                <w:lang w:val="uk-UA"/>
              </w:rPr>
              <w:lastRenderedPageBreak/>
              <w:t>надання адміністративних послуг.</w:t>
            </w:r>
          </w:p>
          <w:p w14:paraId="38F003FA" w14:textId="4DAD7C49" w:rsidR="00401527" w:rsidRPr="004978AB" w:rsidRDefault="00401527" w:rsidP="00116F70">
            <w:pPr>
              <w:spacing w:before="120" w:after="120" w:line="240" w:lineRule="auto"/>
              <w:ind w:firstLine="176"/>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3969" w:type="dxa"/>
          </w:tcPr>
          <w:p w14:paraId="2FC1959B" w14:textId="48B7B2DC" w:rsidR="00401527" w:rsidRPr="004978AB" w:rsidRDefault="001A4B1D" w:rsidP="002621AA">
            <w:pPr>
              <w:spacing w:before="120" w:after="120" w:line="240" w:lineRule="auto"/>
              <w:ind w:firstLine="17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Разом з тим необхідно звернути увагу, що вкладається в поняття центр надання адміністративних послуг, чи входитиме в нього пересувний ЦНАП, віддалене робоче місце і відокремлений підрозділ.</w:t>
            </w:r>
          </w:p>
        </w:tc>
      </w:tr>
      <w:tr w:rsidR="00401527" w:rsidRPr="00BB182F" w14:paraId="379AFBD1" w14:textId="30952424" w:rsidTr="006F6C17">
        <w:trPr>
          <w:trHeight w:val="20"/>
        </w:trPr>
        <w:tc>
          <w:tcPr>
            <w:tcW w:w="3941" w:type="dxa"/>
          </w:tcPr>
          <w:p w14:paraId="0351D236" w14:textId="77777777" w:rsidR="00401527" w:rsidRPr="00D72549" w:rsidRDefault="00401527" w:rsidP="00D620D3">
            <w:pPr>
              <w:spacing w:before="120" w:after="120" w:line="240" w:lineRule="auto"/>
              <w:ind w:firstLine="176"/>
              <w:jc w:val="both"/>
              <w:rPr>
                <w:rFonts w:ascii="Times New Roman" w:hAnsi="Times New Roman" w:cs="Times New Roman"/>
                <w:sz w:val="28"/>
                <w:szCs w:val="28"/>
                <w:lang w:val="uk-UA"/>
              </w:rPr>
            </w:pPr>
            <w:r w:rsidRPr="00D72549">
              <w:rPr>
                <w:rFonts w:ascii="Times New Roman" w:hAnsi="Times New Roman" w:cs="Times New Roman"/>
                <w:sz w:val="28"/>
                <w:szCs w:val="28"/>
                <w:lang w:val="uk-UA"/>
              </w:rPr>
              <w:t>Стаття 10. Строки надання адміністративних послуг</w:t>
            </w:r>
          </w:p>
        </w:tc>
        <w:tc>
          <w:tcPr>
            <w:tcW w:w="3969" w:type="dxa"/>
          </w:tcPr>
          <w:p w14:paraId="74FA0B93" w14:textId="77777777" w:rsidR="00401527" w:rsidRPr="00BB182F" w:rsidRDefault="00401527" w:rsidP="00D620D3">
            <w:pPr>
              <w:spacing w:before="120" w:after="120" w:line="240" w:lineRule="auto"/>
              <w:ind w:firstLine="200"/>
              <w:jc w:val="both"/>
              <w:rPr>
                <w:rFonts w:ascii="Times New Roman" w:hAnsi="Times New Roman" w:cs="Times New Roman"/>
                <w:sz w:val="28"/>
                <w:szCs w:val="28"/>
                <w:lang w:val="uk-UA"/>
              </w:rPr>
            </w:pPr>
            <w:r w:rsidRPr="00D72549">
              <w:rPr>
                <w:rFonts w:ascii="Times New Roman" w:hAnsi="Times New Roman" w:cs="Times New Roman"/>
                <w:sz w:val="28"/>
                <w:szCs w:val="28"/>
                <w:lang w:val="uk-UA"/>
              </w:rPr>
              <w:t>Стаття 10. Строки надання адміністративних послуг</w:t>
            </w:r>
          </w:p>
        </w:tc>
        <w:tc>
          <w:tcPr>
            <w:tcW w:w="4111" w:type="dxa"/>
          </w:tcPr>
          <w:p w14:paraId="5D5AB78A" w14:textId="68014E5E" w:rsidR="00401527" w:rsidRPr="00D72549" w:rsidRDefault="00401527" w:rsidP="00D620D3">
            <w:pPr>
              <w:spacing w:before="120" w:after="120" w:line="240" w:lineRule="auto"/>
              <w:ind w:firstLine="200"/>
              <w:jc w:val="both"/>
              <w:rPr>
                <w:rFonts w:ascii="Times New Roman" w:hAnsi="Times New Roman" w:cs="Times New Roman"/>
                <w:sz w:val="28"/>
                <w:szCs w:val="28"/>
                <w:lang w:val="uk-UA"/>
              </w:rPr>
            </w:pPr>
            <w:r w:rsidRPr="00D72549">
              <w:rPr>
                <w:rFonts w:ascii="Times New Roman" w:hAnsi="Times New Roman" w:cs="Times New Roman"/>
                <w:sz w:val="28"/>
                <w:szCs w:val="28"/>
                <w:lang w:val="uk-UA"/>
              </w:rPr>
              <w:t>Стаття 10. Строки надання адміністративних послуг</w:t>
            </w:r>
          </w:p>
        </w:tc>
        <w:tc>
          <w:tcPr>
            <w:tcW w:w="3969" w:type="dxa"/>
          </w:tcPr>
          <w:p w14:paraId="649841D5" w14:textId="77777777" w:rsidR="00401527" w:rsidRPr="00D72549" w:rsidRDefault="00401527" w:rsidP="00D620D3">
            <w:pPr>
              <w:spacing w:before="120" w:after="120" w:line="240" w:lineRule="auto"/>
              <w:ind w:firstLine="200"/>
              <w:jc w:val="both"/>
              <w:rPr>
                <w:rFonts w:ascii="Times New Roman" w:hAnsi="Times New Roman" w:cs="Times New Roman"/>
                <w:sz w:val="28"/>
                <w:szCs w:val="28"/>
                <w:lang w:val="uk-UA"/>
              </w:rPr>
            </w:pPr>
          </w:p>
        </w:tc>
      </w:tr>
      <w:tr w:rsidR="00401527" w:rsidRPr="00565FF3" w14:paraId="42718A41" w14:textId="40227088" w:rsidTr="006F6C17">
        <w:trPr>
          <w:trHeight w:val="20"/>
        </w:trPr>
        <w:tc>
          <w:tcPr>
            <w:tcW w:w="3941" w:type="dxa"/>
          </w:tcPr>
          <w:p w14:paraId="4FBB639B" w14:textId="77777777" w:rsidR="00401527" w:rsidRPr="00D72549" w:rsidRDefault="00401527" w:rsidP="00D620D3">
            <w:pPr>
              <w:spacing w:before="120" w:after="120" w:line="240" w:lineRule="auto"/>
              <w:ind w:firstLine="176"/>
              <w:jc w:val="both"/>
              <w:rPr>
                <w:rFonts w:ascii="Times New Roman" w:hAnsi="Times New Roman" w:cs="Times New Roman"/>
                <w:sz w:val="28"/>
                <w:szCs w:val="28"/>
                <w:lang w:val="uk-UA"/>
              </w:rPr>
            </w:pPr>
            <w:r>
              <w:rPr>
                <w:rFonts w:ascii="Times New Roman" w:hAnsi="Times New Roman" w:cs="Times New Roman"/>
                <w:sz w:val="28"/>
                <w:szCs w:val="28"/>
                <w:lang w:val="uk-UA"/>
              </w:rPr>
              <w:t>…</w:t>
            </w:r>
          </w:p>
          <w:p w14:paraId="62E9139D" w14:textId="77777777" w:rsidR="00401527" w:rsidRPr="00BB182F" w:rsidRDefault="00401527" w:rsidP="00D620D3">
            <w:pPr>
              <w:spacing w:before="120" w:after="120" w:line="240" w:lineRule="auto"/>
              <w:ind w:firstLine="176"/>
              <w:jc w:val="both"/>
              <w:rPr>
                <w:rFonts w:ascii="Times New Roman" w:hAnsi="Times New Roman" w:cs="Times New Roman"/>
                <w:sz w:val="28"/>
                <w:szCs w:val="28"/>
                <w:lang w:val="uk-UA"/>
              </w:rPr>
            </w:pPr>
            <w:r w:rsidRPr="00D72549">
              <w:rPr>
                <w:rFonts w:ascii="Times New Roman" w:hAnsi="Times New Roman" w:cs="Times New Roman"/>
                <w:sz w:val="28"/>
                <w:szCs w:val="28"/>
                <w:lang w:val="uk-UA"/>
              </w:rPr>
              <w:t xml:space="preserve">5. Адміністративна послуга вважається наданою з моменту отримання її суб’єктом звернення особисто або направлення поштою (рекомендованим листом з повідомленням про вручення) листа з повідомленням про можливість отримання такої послуги на адресу суб’єкта звернення. У випадках, передбачених законодавством, відповідний документ </w:t>
            </w:r>
            <w:bookmarkStart w:id="7" w:name="_Hlk24456612"/>
            <w:r w:rsidRPr="0082784D">
              <w:rPr>
                <w:rFonts w:ascii="Times New Roman" w:hAnsi="Times New Roman" w:cs="Times New Roman"/>
                <w:b/>
                <w:bCs/>
                <w:sz w:val="28"/>
                <w:szCs w:val="28"/>
                <w:lang w:val="uk-UA"/>
              </w:rPr>
              <w:t xml:space="preserve">може бути надісланий поштою </w:t>
            </w:r>
            <w:r w:rsidRPr="0082784D">
              <w:rPr>
                <w:rFonts w:ascii="Times New Roman" w:hAnsi="Times New Roman" w:cs="Times New Roman"/>
                <w:b/>
                <w:bCs/>
                <w:sz w:val="28"/>
                <w:szCs w:val="28"/>
                <w:lang w:val="uk-UA"/>
              </w:rPr>
              <w:lastRenderedPageBreak/>
              <w:t>(рекомендованим листом</w:t>
            </w:r>
            <w:r w:rsidRPr="00D72549">
              <w:rPr>
                <w:rFonts w:ascii="Times New Roman" w:hAnsi="Times New Roman" w:cs="Times New Roman"/>
                <w:sz w:val="28"/>
                <w:szCs w:val="28"/>
                <w:lang w:val="uk-UA"/>
              </w:rPr>
              <w:t xml:space="preserve"> </w:t>
            </w:r>
            <w:bookmarkEnd w:id="7"/>
            <w:r w:rsidRPr="00D72549">
              <w:rPr>
                <w:rFonts w:ascii="Times New Roman" w:hAnsi="Times New Roman" w:cs="Times New Roman"/>
                <w:sz w:val="28"/>
                <w:szCs w:val="28"/>
                <w:lang w:val="uk-UA"/>
              </w:rPr>
              <w:t>з повідомленням про вручення) або за допомогою засобів телекомунікаційного зв’язку. При цьому строк доставки поштової кореспонденції не зараховується до строку надання адміністративної послуги.</w:t>
            </w:r>
          </w:p>
        </w:tc>
        <w:tc>
          <w:tcPr>
            <w:tcW w:w="3969" w:type="dxa"/>
          </w:tcPr>
          <w:p w14:paraId="22A253DD" w14:textId="77777777" w:rsidR="00401527" w:rsidRPr="00D72549" w:rsidRDefault="00401527" w:rsidP="00D620D3">
            <w:pPr>
              <w:spacing w:before="120" w:after="120" w:line="240" w:lineRule="auto"/>
              <w:ind w:firstLine="17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p>
          <w:p w14:paraId="4878195B" w14:textId="77777777" w:rsidR="00401527" w:rsidRPr="00BB182F" w:rsidRDefault="00401527" w:rsidP="00D620D3">
            <w:pPr>
              <w:spacing w:before="120" w:after="120" w:line="240" w:lineRule="auto"/>
              <w:ind w:firstLine="200"/>
              <w:jc w:val="both"/>
              <w:rPr>
                <w:rFonts w:ascii="Times New Roman" w:hAnsi="Times New Roman" w:cs="Times New Roman"/>
                <w:sz w:val="28"/>
                <w:szCs w:val="28"/>
                <w:lang w:val="uk-UA"/>
              </w:rPr>
            </w:pPr>
            <w:r w:rsidRPr="00D72549">
              <w:rPr>
                <w:rFonts w:ascii="Times New Roman" w:hAnsi="Times New Roman" w:cs="Times New Roman"/>
                <w:sz w:val="28"/>
                <w:szCs w:val="28"/>
                <w:lang w:val="uk-UA"/>
              </w:rPr>
              <w:t>5. Адміністративна послуга вважається наданою з моменту отримання її суб’єктом звернення особисто або направлення поштою (рекомендованим листом з повідомленням про вручення) листа з повідомленням про можливість отримання такої послуги на адресу суб’єкта звернення. У випадках, передбачених законодавством, відповідний документ</w:t>
            </w:r>
            <w:r>
              <w:rPr>
                <w:rFonts w:ascii="Times New Roman" w:hAnsi="Times New Roman" w:cs="Times New Roman"/>
                <w:b/>
                <w:bCs/>
                <w:sz w:val="28"/>
                <w:szCs w:val="28"/>
                <w:lang w:val="uk-UA"/>
              </w:rPr>
              <w:t xml:space="preserve"> </w:t>
            </w:r>
            <w:bookmarkStart w:id="8" w:name="_Hlk24456716"/>
            <w:r w:rsidRPr="004B67CE">
              <w:rPr>
                <w:rFonts w:ascii="Times New Roman" w:hAnsi="Times New Roman" w:cs="Times New Roman"/>
                <w:b/>
                <w:bCs/>
                <w:strike/>
                <w:sz w:val="28"/>
                <w:szCs w:val="28"/>
                <w:lang w:val="uk-UA"/>
              </w:rPr>
              <w:t xml:space="preserve">або інший результат надання </w:t>
            </w:r>
            <w:r w:rsidRPr="004B67CE">
              <w:rPr>
                <w:rFonts w:ascii="Times New Roman" w:hAnsi="Times New Roman" w:cs="Times New Roman"/>
                <w:b/>
                <w:bCs/>
                <w:strike/>
                <w:sz w:val="28"/>
                <w:szCs w:val="28"/>
                <w:lang w:val="uk-UA"/>
              </w:rPr>
              <w:lastRenderedPageBreak/>
              <w:t>адміністративної послуги</w:t>
            </w:r>
            <w:r w:rsidRPr="0082784D">
              <w:rPr>
                <w:rFonts w:ascii="Times New Roman" w:hAnsi="Times New Roman" w:cs="Times New Roman"/>
                <w:b/>
                <w:bCs/>
                <w:sz w:val="28"/>
                <w:szCs w:val="28"/>
                <w:lang w:val="uk-UA"/>
              </w:rPr>
              <w:t xml:space="preserve"> </w:t>
            </w:r>
            <w:r w:rsidRPr="001A4B1D">
              <w:rPr>
                <w:rFonts w:ascii="Times New Roman" w:hAnsi="Times New Roman" w:cs="Times New Roman"/>
                <w:b/>
                <w:bCs/>
                <w:strike/>
                <w:sz w:val="28"/>
                <w:szCs w:val="28"/>
                <w:lang w:val="uk-UA"/>
              </w:rPr>
              <w:t xml:space="preserve">може бути надісланий поштою (поштовим відправленням, </w:t>
            </w:r>
            <w:r w:rsidRPr="004B67CE">
              <w:rPr>
                <w:rFonts w:ascii="Times New Roman" w:hAnsi="Times New Roman" w:cs="Times New Roman"/>
                <w:b/>
                <w:bCs/>
                <w:strike/>
                <w:sz w:val="28"/>
                <w:szCs w:val="28"/>
                <w:lang w:val="uk-UA"/>
              </w:rPr>
              <w:t>яке забезпечує збереження</w:t>
            </w:r>
            <w:r w:rsidRPr="004B67CE">
              <w:rPr>
                <w:strike/>
                <w:lang w:val="uk-UA"/>
              </w:rPr>
              <w:t xml:space="preserve"> </w:t>
            </w:r>
            <w:r w:rsidRPr="004B67CE">
              <w:rPr>
                <w:rFonts w:ascii="Times New Roman" w:hAnsi="Times New Roman" w:cs="Times New Roman"/>
                <w:b/>
                <w:bCs/>
                <w:strike/>
                <w:sz w:val="28"/>
                <w:szCs w:val="28"/>
                <w:lang w:val="uk-UA"/>
              </w:rPr>
              <w:t>вкладення,</w:t>
            </w:r>
            <w:r w:rsidRPr="004B67CE">
              <w:rPr>
                <w:rFonts w:ascii="Times New Roman" w:hAnsi="Times New Roman" w:cs="Times New Roman"/>
                <w:strike/>
                <w:sz w:val="28"/>
                <w:szCs w:val="28"/>
                <w:lang w:val="uk-UA"/>
              </w:rPr>
              <w:t xml:space="preserve"> </w:t>
            </w:r>
            <w:bookmarkEnd w:id="8"/>
            <w:r w:rsidRPr="00D72549">
              <w:rPr>
                <w:rFonts w:ascii="Times New Roman" w:hAnsi="Times New Roman" w:cs="Times New Roman"/>
                <w:sz w:val="28"/>
                <w:szCs w:val="28"/>
                <w:lang w:val="uk-UA"/>
              </w:rPr>
              <w:t>з повідомленням про вручення) або за допомогою засобів телекомунікаційного зв’язку. При цьому строк доставки поштової кореспонденції не зараховується до строку надання адміністративної послуги.</w:t>
            </w:r>
          </w:p>
        </w:tc>
        <w:tc>
          <w:tcPr>
            <w:tcW w:w="4111" w:type="dxa"/>
          </w:tcPr>
          <w:p w14:paraId="2BB54808" w14:textId="77777777" w:rsidR="00401527" w:rsidRPr="00D72549" w:rsidRDefault="00401527" w:rsidP="00EF15BC">
            <w:pPr>
              <w:spacing w:before="120" w:after="120" w:line="240" w:lineRule="auto"/>
              <w:ind w:firstLine="17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p>
          <w:p w14:paraId="41D278B2" w14:textId="6D8A2652" w:rsidR="00401527" w:rsidRPr="001A4B1D" w:rsidRDefault="001A4B1D" w:rsidP="001A4B1D">
            <w:pPr>
              <w:spacing w:before="120" w:after="120" w:line="240" w:lineRule="auto"/>
              <w:jc w:val="both"/>
              <w:rPr>
                <w:rFonts w:ascii="Times New Roman" w:hAnsi="Times New Roman" w:cs="Times New Roman"/>
                <w:b/>
                <w:sz w:val="28"/>
                <w:szCs w:val="28"/>
                <w:lang w:val="uk-UA"/>
              </w:rPr>
            </w:pPr>
            <w:r w:rsidRPr="001A4B1D">
              <w:rPr>
                <w:rFonts w:ascii="Times New Roman" w:hAnsi="Times New Roman" w:cs="Times New Roman"/>
                <w:b/>
                <w:sz w:val="28"/>
                <w:szCs w:val="28"/>
                <w:lang w:val="uk-UA"/>
              </w:rPr>
              <w:t>Пункт 5 виключити, залишити у попередній редакції</w:t>
            </w:r>
          </w:p>
        </w:tc>
        <w:tc>
          <w:tcPr>
            <w:tcW w:w="3969" w:type="dxa"/>
          </w:tcPr>
          <w:p w14:paraId="0443D751" w14:textId="5A88EC85" w:rsidR="00401527" w:rsidRPr="001A4B1D" w:rsidRDefault="001A4B1D" w:rsidP="001A4B1D">
            <w:pPr>
              <w:spacing w:before="120" w:after="120" w:line="240" w:lineRule="auto"/>
              <w:ind w:firstLine="176"/>
              <w:jc w:val="both"/>
              <w:rPr>
                <w:rFonts w:ascii="Times New Roman" w:hAnsi="Times New Roman" w:cs="Times New Roman"/>
                <w:i/>
                <w:sz w:val="28"/>
                <w:szCs w:val="28"/>
                <w:lang w:val="uk-UA"/>
              </w:rPr>
            </w:pPr>
            <w:r w:rsidRPr="001A4B1D">
              <w:rPr>
                <w:rFonts w:ascii="Times New Roman" w:hAnsi="Times New Roman" w:cs="Times New Roman"/>
                <w:i/>
                <w:sz w:val="28"/>
                <w:szCs w:val="28"/>
                <w:lang w:val="uk-UA"/>
              </w:rPr>
              <w:t>Запропонована редакція не узгоджується з ЗУ «Про поштовий зв'язок»</w:t>
            </w:r>
            <w:r>
              <w:rPr>
                <w:rFonts w:ascii="Times New Roman" w:hAnsi="Times New Roman" w:cs="Times New Roman"/>
                <w:i/>
                <w:sz w:val="28"/>
                <w:szCs w:val="28"/>
                <w:lang w:val="uk-UA"/>
              </w:rPr>
              <w:t xml:space="preserve">. Будь-яке поштове відправлення повинне забезпечувати </w:t>
            </w:r>
            <w:r w:rsidR="00565FF3">
              <w:rPr>
                <w:rFonts w:ascii="Times New Roman" w:hAnsi="Times New Roman" w:cs="Times New Roman"/>
                <w:i/>
                <w:sz w:val="28"/>
                <w:szCs w:val="28"/>
                <w:lang w:val="uk-UA"/>
              </w:rPr>
              <w:t xml:space="preserve">збереження вкладення – обов’язок оператора поштового зв’язку. Щодо іншого результату надання послуг – дане формулювання є дискусійним. Відповідно до ЗУ «Про інформацію» </w:t>
            </w:r>
            <w:r w:rsidR="00565FF3" w:rsidRPr="00565FF3">
              <w:rPr>
                <w:rFonts w:ascii="Times New Roman" w:hAnsi="Times New Roman" w:cs="Times New Roman"/>
                <w:i/>
                <w:sz w:val="28"/>
                <w:szCs w:val="28"/>
                <w:lang w:val="uk-UA"/>
              </w:rPr>
              <w:t xml:space="preserve">Документ — матеріальний носій, що містить інформацію, основними функціями якого є її </w:t>
            </w:r>
            <w:r w:rsidR="00565FF3" w:rsidRPr="00565FF3">
              <w:rPr>
                <w:rFonts w:ascii="Times New Roman" w:hAnsi="Times New Roman" w:cs="Times New Roman"/>
                <w:i/>
                <w:sz w:val="28"/>
                <w:szCs w:val="28"/>
                <w:lang w:val="uk-UA"/>
              </w:rPr>
              <w:lastRenderedPageBreak/>
              <w:t>збереження та передавання у часі та просторі.</w:t>
            </w:r>
            <w:r w:rsidR="00565FF3">
              <w:rPr>
                <w:rFonts w:ascii="Times New Roman" w:hAnsi="Times New Roman" w:cs="Times New Roman"/>
                <w:i/>
                <w:sz w:val="28"/>
                <w:szCs w:val="28"/>
                <w:lang w:val="uk-UA"/>
              </w:rPr>
              <w:t xml:space="preserve">  Тобто навіть номерні знаки є матеріальним носієм, що містить інформацію і можуть бути визнані документом. Тому немає необхідності вводити поняття інші результати надання послуги.</w:t>
            </w:r>
          </w:p>
        </w:tc>
      </w:tr>
      <w:tr w:rsidR="00401527" w:rsidRPr="00BB182F" w14:paraId="148AD06A" w14:textId="39A803F6" w:rsidTr="006F6C17">
        <w:trPr>
          <w:trHeight w:val="20"/>
        </w:trPr>
        <w:tc>
          <w:tcPr>
            <w:tcW w:w="3941" w:type="dxa"/>
          </w:tcPr>
          <w:p w14:paraId="18D1C36C" w14:textId="77777777" w:rsidR="00401527" w:rsidRPr="00BB182F" w:rsidRDefault="00401527" w:rsidP="00D620D3">
            <w:pPr>
              <w:spacing w:before="120" w:after="120" w:line="240" w:lineRule="auto"/>
              <w:ind w:firstLine="176"/>
              <w:jc w:val="both"/>
              <w:rPr>
                <w:rFonts w:ascii="Times New Roman" w:hAnsi="Times New Roman" w:cs="Times New Roman"/>
                <w:color w:val="000000"/>
                <w:sz w:val="28"/>
                <w:szCs w:val="28"/>
                <w:lang w:val="uk-UA"/>
              </w:rPr>
            </w:pPr>
            <w:bookmarkStart w:id="9" w:name="_Hlk22542050"/>
            <w:r w:rsidRPr="00BB182F">
              <w:rPr>
                <w:rFonts w:ascii="Times New Roman" w:hAnsi="Times New Roman" w:cs="Times New Roman"/>
                <w:sz w:val="28"/>
                <w:szCs w:val="28"/>
                <w:lang w:val="uk-UA"/>
              </w:rPr>
              <w:lastRenderedPageBreak/>
              <w:t>Стаття 12. Центр надання адміністративних послуг</w:t>
            </w:r>
          </w:p>
        </w:tc>
        <w:tc>
          <w:tcPr>
            <w:tcW w:w="3969" w:type="dxa"/>
          </w:tcPr>
          <w:p w14:paraId="4242B79D" w14:textId="77777777" w:rsidR="00401527" w:rsidRPr="00BB182F" w:rsidRDefault="00401527" w:rsidP="00D620D3">
            <w:pPr>
              <w:spacing w:before="120" w:after="120" w:line="240" w:lineRule="auto"/>
              <w:ind w:firstLine="200"/>
              <w:jc w:val="both"/>
              <w:rPr>
                <w:rFonts w:ascii="Times New Roman" w:hAnsi="Times New Roman" w:cs="Times New Roman"/>
                <w:sz w:val="28"/>
                <w:szCs w:val="28"/>
                <w:lang w:val="uk-UA"/>
              </w:rPr>
            </w:pPr>
            <w:r w:rsidRPr="00BB182F">
              <w:rPr>
                <w:rFonts w:ascii="Times New Roman" w:hAnsi="Times New Roman" w:cs="Times New Roman"/>
                <w:sz w:val="28"/>
                <w:szCs w:val="28"/>
                <w:lang w:val="uk-UA"/>
              </w:rPr>
              <w:t>Стаття 12. Центр надання адміністративних послуг</w:t>
            </w:r>
          </w:p>
        </w:tc>
        <w:tc>
          <w:tcPr>
            <w:tcW w:w="4111" w:type="dxa"/>
          </w:tcPr>
          <w:p w14:paraId="6CA8AA05" w14:textId="694C9BB2" w:rsidR="00401527" w:rsidRPr="00BB182F" w:rsidRDefault="00401527" w:rsidP="00D620D3">
            <w:pPr>
              <w:spacing w:before="120" w:after="120" w:line="240" w:lineRule="auto"/>
              <w:ind w:firstLine="200"/>
              <w:jc w:val="both"/>
              <w:rPr>
                <w:rFonts w:ascii="Times New Roman" w:hAnsi="Times New Roman" w:cs="Times New Roman"/>
                <w:sz w:val="28"/>
                <w:szCs w:val="28"/>
                <w:lang w:val="uk-UA"/>
              </w:rPr>
            </w:pPr>
            <w:r w:rsidRPr="00BB182F">
              <w:rPr>
                <w:rFonts w:ascii="Times New Roman" w:hAnsi="Times New Roman" w:cs="Times New Roman"/>
                <w:sz w:val="28"/>
                <w:szCs w:val="28"/>
                <w:lang w:val="uk-UA"/>
              </w:rPr>
              <w:t>Стаття 12. Центр надання адміністративних послуг</w:t>
            </w:r>
          </w:p>
        </w:tc>
        <w:tc>
          <w:tcPr>
            <w:tcW w:w="3969" w:type="dxa"/>
          </w:tcPr>
          <w:p w14:paraId="7DACBD6B" w14:textId="77777777" w:rsidR="00401527" w:rsidRPr="00BB182F" w:rsidRDefault="00401527" w:rsidP="00D620D3">
            <w:pPr>
              <w:spacing w:before="120" w:after="120" w:line="240" w:lineRule="auto"/>
              <w:ind w:firstLine="200"/>
              <w:jc w:val="both"/>
              <w:rPr>
                <w:rFonts w:ascii="Times New Roman" w:hAnsi="Times New Roman" w:cs="Times New Roman"/>
                <w:sz w:val="28"/>
                <w:szCs w:val="28"/>
                <w:lang w:val="uk-UA"/>
              </w:rPr>
            </w:pPr>
          </w:p>
        </w:tc>
      </w:tr>
      <w:tr w:rsidR="00401527" w:rsidRPr="00401527" w14:paraId="3A083931" w14:textId="66EBB5E5" w:rsidTr="006F6C17">
        <w:trPr>
          <w:trHeight w:val="20"/>
        </w:trPr>
        <w:tc>
          <w:tcPr>
            <w:tcW w:w="3941" w:type="dxa"/>
          </w:tcPr>
          <w:p w14:paraId="2C6A25D6" w14:textId="77777777" w:rsidR="00401527" w:rsidRPr="0003304E" w:rsidRDefault="00401527" w:rsidP="00D620D3">
            <w:pPr>
              <w:spacing w:before="120" w:after="120" w:line="240" w:lineRule="auto"/>
              <w:ind w:firstLine="176"/>
              <w:jc w:val="both"/>
              <w:rPr>
                <w:rFonts w:ascii="Times New Roman" w:hAnsi="Times New Roman" w:cs="Times New Roman"/>
                <w:b/>
                <w:bCs/>
                <w:i/>
                <w:iCs/>
                <w:color w:val="000000"/>
                <w:sz w:val="28"/>
                <w:szCs w:val="28"/>
                <w:lang w:val="uk-UA"/>
              </w:rPr>
            </w:pPr>
            <w:bookmarkStart w:id="10" w:name="_Hlk24462859"/>
            <w:r w:rsidRPr="00284CC1">
              <w:rPr>
                <w:rFonts w:ascii="Times New Roman" w:hAnsi="Times New Roman" w:cs="Times New Roman"/>
                <w:sz w:val="28"/>
                <w:szCs w:val="28"/>
                <w:lang w:val="uk-UA"/>
              </w:rPr>
              <w:t xml:space="preserve">1. Центр надання адміністративних послуг - це постійно діючий робочий орган або структурний підрозділ </w:t>
            </w:r>
            <w:r w:rsidRPr="007C60C2">
              <w:rPr>
                <w:rFonts w:ascii="Times New Roman" w:hAnsi="Times New Roman" w:cs="Times New Roman"/>
                <w:b/>
                <w:bCs/>
                <w:sz w:val="28"/>
                <w:szCs w:val="28"/>
                <w:lang w:val="uk-UA"/>
              </w:rPr>
              <w:t xml:space="preserve">місцевої державної адміністрації або </w:t>
            </w:r>
            <w:r w:rsidRPr="00284CC1">
              <w:rPr>
                <w:rFonts w:ascii="Times New Roman" w:hAnsi="Times New Roman" w:cs="Times New Roman"/>
                <w:sz w:val="28"/>
                <w:szCs w:val="28"/>
                <w:lang w:val="uk-UA"/>
              </w:rPr>
              <w:t xml:space="preserve">органу місцевого самоврядування, що зазначений у частині другій цієї статті, в якому надаються адміністративні послуги через адміністратора шляхом його </w:t>
            </w:r>
            <w:r w:rsidRPr="00284CC1">
              <w:rPr>
                <w:rFonts w:ascii="Times New Roman" w:hAnsi="Times New Roman" w:cs="Times New Roman"/>
                <w:sz w:val="28"/>
                <w:szCs w:val="28"/>
                <w:lang w:val="uk-UA"/>
              </w:rPr>
              <w:lastRenderedPageBreak/>
              <w:t>взаємодії з суб’єктами надання адміністративних послуг.</w:t>
            </w:r>
          </w:p>
        </w:tc>
        <w:tc>
          <w:tcPr>
            <w:tcW w:w="3969" w:type="dxa"/>
            <w:shd w:val="clear" w:color="auto" w:fill="auto"/>
          </w:tcPr>
          <w:p w14:paraId="7F3A4679" w14:textId="6340670F" w:rsidR="00401527" w:rsidRDefault="00401527" w:rsidP="00D620D3">
            <w:pPr>
              <w:spacing w:before="120" w:after="120" w:line="240" w:lineRule="auto"/>
              <w:ind w:firstLine="200"/>
              <w:jc w:val="both"/>
              <w:rPr>
                <w:rFonts w:ascii="Times New Roman" w:hAnsi="Times New Roman" w:cs="Times New Roman"/>
                <w:sz w:val="28"/>
                <w:szCs w:val="28"/>
                <w:lang w:val="uk-UA"/>
              </w:rPr>
            </w:pPr>
            <w:r w:rsidRPr="00284CC1">
              <w:rPr>
                <w:rFonts w:ascii="Times New Roman" w:hAnsi="Times New Roman" w:cs="Times New Roman"/>
                <w:sz w:val="28"/>
                <w:szCs w:val="28"/>
                <w:lang w:val="uk-UA"/>
              </w:rPr>
              <w:lastRenderedPageBreak/>
              <w:t>1. Центр надання адміністративних послуг</w:t>
            </w:r>
            <w:r>
              <w:rPr>
                <w:rFonts w:ascii="Times New Roman" w:hAnsi="Times New Roman" w:cs="Times New Roman"/>
                <w:sz w:val="28"/>
                <w:szCs w:val="28"/>
                <w:lang w:val="uk-UA"/>
              </w:rPr>
              <w:t xml:space="preserve"> </w:t>
            </w:r>
            <w:r w:rsidRPr="00284CC1">
              <w:rPr>
                <w:rFonts w:ascii="Times New Roman" w:hAnsi="Times New Roman" w:cs="Times New Roman"/>
                <w:sz w:val="28"/>
                <w:szCs w:val="28"/>
                <w:lang w:val="uk-UA"/>
              </w:rPr>
              <w:t xml:space="preserve">- це постійно діючий робочий орган або структурний підрозділ органу місцевого самоврядування, що зазначений у частині другій цієї статті, в якому надаються адміністративні послуги </w:t>
            </w:r>
            <w:bookmarkStart w:id="11" w:name="_Hlk28166215"/>
            <w:r>
              <w:rPr>
                <w:rFonts w:ascii="Times New Roman" w:hAnsi="Times New Roman" w:cs="Times New Roman"/>
                <w:b/>
                <w:bCs/>
                <w:sz w:val="28"/>
                <w:szCs w:val="28"/>
                <w:lang w:val="uk-UA"/>
              </w:rPr>
              <w:t>адміністратором центру,</w:t>
            </w:r>
            <w:r w:rsidRPr="00284CC1">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представниками</w:t>
            </w:r>
            <w:r w:rsidRPr="00C75FD4">
              <w:rPr>
                <w:lang w:val="uk-UA"/>
              </w:rPr>
              <w:t xml:space="preserve"> </w:t>
            </w:r>
            <w:r w:rsidRPr="009C3CD6">
              <w:rPr>
                <w:rFonts w:ascii="Times New Roman" w:hAnsi="Times New Roman" w:cs="Times New Roman"/>
                <w:b/>
                <w:bCs/>
                <w:sz w:val="28"/>
                <w:szCs w:val="28"/>
                <w:lang w:val="uk-UA"/>
              </w:rPr>
              <w:t>суб’єкт</w:t>
            </w:r>
            <w:r>
              <w:rPr>
                <w:rFonts w:ascii="Times New Roman" w:hAnsi="Times New Roman" w:cs="Times New Roman"/>
                <w:b/>
                <w:bCs/>
                <w:sz w:val="28"/>
                <w:szCs w:val="28"/>
                <w:lang w:val="uk-UA"/>
              </w:rPr>
              <w:t>ів</w:t>
            </w:r>
            <w:r w:rsidRPr="009C3CD6">
              <w:rPr>
                <w:rFonts w:ascii="Times New Roman" w:hAnsi="Times New Roman" w:cs="Times New Roman"/>
                <w:b/>
                <w:bCs/>
                <w:sz w:val="28"/>
                <w:szCs w:val="28"/>
                <w:lang w:val="uk-UA"/>
              </w:rPr>
              <w:t xml:space="preserve"> </w:t>
            </w:r>
            <w:r w:rsidRPr="009C3CD6">
              <w:rPr>
                <w:rFonts w:ascii="Times New Roman" w:hAnsi="Times New Roman" w:cs="Times New Roman"/>
                <w:b/>
                <w:bCs/>
                <w:sz w:val="28"/>
                <w:szCs w:val="28"/>
                <w:lang w:val="uk-UA"/>
              </w:rPr>
              <w:lastRenderedPageBreak/>
              <w:t>надання адміністративних послуг</w:t>
            </w:r>
            <w:r>
              <w:rPr>
                <w:rFonts w:ascii="Times New Roman" w:hAnsi="Times New Roman" w:cs="Times New Roman"/>
                <w:b/>
                <w:bCs/>
                <w:sz w:val="28"/>
                <w:szCs w:val="28"/>
                <w:lang w:val="uk-UA"/>
              </w:rPr>
              <w:t xml:space="preserve"> </w:t>
            </w:r>
            <w:r w:rsidRPr="009C3CD6">
              <w:rPr>
                <w:rFonts w:ascii="Times New Roman" w:hAnsi="Times New Roman" w:cs="Times New Roman"/>
                <w:b/>
                <w:bCs/>
                <w:sz w:val="28"/>
                <w:szCs w:val="28"/>
                <w:lang w:val="uk-UA"/>
              </w:rPr>
              <w:t>або</w:t>
            </w:r>
            <w:r w:rsidRPr="00284CC1">
              <w:rPr>
                <w:rFonts w:ascii="Times New Roman" w:hAnsi="Times New Roman" w:cs="Times New Roman"/>
                <w:sz w:val="28"/>
                <w:szCs w:val="28"/>
                <w:lang w:val="uk-UA"/>
              </w:rPr>
              <w:t xml:space="preserve"> </w:t>
            </w:r>
            <w:bookmarkEnd w:id="11"/>
            <w:r w:rsidRPr="00284CC1">
              <w:rPr>
                <w:rFonts w:ascii="Times New Roman" w:hAnsi="Times New Roman" w:cs="Times New Roman"/>
                <w:sz w:val="28"/>
                <w:szCs w:val="28"/>
                <w:lang w:val="uk-UA"/>
              </w:rPr>
              <w:t>через адміністратора шляхом його взаємодії з суб’єктами надання адміністративних послуг</w:t>
            </w:r>
            <w:r>
              <w:rPr>
                <w:rFonts w:ascii="Times New Roman" w:hAnsi="Times New Roman" w:cs="Times New Roman"/>
                <w:sz w:val="28"/>
                <w:szCs w:val="28"/>
                <w:lang w:val="uk-UA"/>
              </w:rPr>
              <w:t>.</w:t>
            </w:r>
          </w:p>
          <w:p w14:paraId="79AE97F3" w14:textId="77777777" w:rsidR="00401527" w:rsidRPr="00A979F5" w:rsidRDefault="00401527" w:rsidP="00D620D3">
            <w:pPr>
              <w:spacing w:before="120" w:after="120" w:line="240" w:lineRule="auto"/>
              <w:ind w:firstLine="200"/>
              <w:jc w:val="both"/>
              <w:rPr>
                <w:rFonts w:ascii="Times New Roman" w:hAnsi="Times New Roman" w:cs="Times New Roman"/>
                <w:b/>
                <w:bCs/>
                <w:sz w:val="28"/>
                <w:szCs w:val="28"/>
                <w:lang w:val="uk-UA"/>
              </w:rPr>
            </w:pPr>
            <w:r w:rsidRPr="004B67CE">
              <w:rPr>
                <w:rFonts w:ascii="Times New Roman" w:hAnsi="Times New Roman" w:cs="Times New Roman"/>
                <w:b/>
                <w:bCs/>
                <w:strike/>
                <w:sz w:val="28"/>
                <w:szCs w:val="28"/>
                <w:lang w:val="uk-UA"/>
              </w:rPr>
              <w:t>Центри надання адміністративних послуг мають власні найменування та можуть мати символіку. Окремо від найменування та символіки, центри використовують позначення «Центр Дії», що є суспільним брендом у сфері надання адміністративних послуг для популяризації центрів незалежно від їх місцезнаходження, сприяння інтеграції до національного інформаційного простору, підвищення рівня загальної обізнаності населення про послуги, які вони надають</w:t>
            </w:r>
            <w:r w:rsidRPr="00A979F5">
              <w:rPr>
                <w:rFonts w:ascii="Times New Roman" w:hAnsi="Times New Roman" w:cs="Times New Roman"/>
                <w:b/>
                <w:bCs/>
                <w:sz w:val="28"/>
                <w:szCs w:val="28"/>
                <w:lang w:val="uk-UA"/>
              </w:rPr>
              <w:t>.</w:t>
            </w:r>
          </w:p>
        </w:tc>
        <w:tc>
          <w:tcPr>
            <w:tcW w:w="4111" w:type="dxa"/>
            <w:shd w:val="clear" w:color="auto" w:fill="auto"/>
          </w:tcPr>
          <w:p w14:paraId="141CF4AB" w14:textId="1BB80A21" w:rsidR="00401527" w:rsidRDefault="00401527" w:rsidP="00EF15BC">
            <w:pPr>
              <w:spacing w:before="120" w:after="120" w:line="240" w:lineRule="auto"/>
              <w:ind w:firstLine="200"/>
              <w:jc w:val="both"/>
              <w:rPr>
                <w:rFonts w:ascii="Times New Roman" w:hAnsi="Times New Roman" w:cs="Times New Roman"/>
                <w:sz w:val="28"/>
                <w:szCs w:val="28"/>
                <w:lang w:val="uk-UA"/>
              </w:rPr>
            </w:pPr>
            <w:r w:rsidRPr="00284CC1">
              <w:rPr>
                <w:rFonts w:ascii="Times New Roman" w:hAnsi="Times New Roman" w:cs="Times New Roman"/>
                <w:sz w:val="28"/>
                <w:szCs w:val="28"/>
                <w:lang w:val="uk-UA"/>
              </w:rPr>
              <w:lastRenderedPageBreak/>
              <w:t>1. Центр надання адміністративних послуг</w:t>
            </w:r>
            <w:r>
              <w:rPr>
                <w:rFonts w:ascii="Times New Roman" w:hAnsi="Times New Roman" w:cs="Times New Roman"/>
                <w:sz w:val="28"/>
                <w:szCs w:val="28"/>
                <w:lang w:val="uk-UA"/>
              </w:rPr>
              <w:t xml:space="preserve"> </w:t>
            </w:r>
            <w:r w:rsidRPr="00284CC1">
              <w:rPr>
                <w:rFonts w:ascii="Times New Roman" w:hAnsi="Times New Roman" w:cs="Times New Roman"/>
                <w:sz w:val="28"/>
                <w:szCs w:val="28"/>
                <w:lang w:val="uk-UA"/>
              </w:rPr>
              <w:t xml:space="preserve">- це постійно діючий </w:t>
            </w:r>
            <w:r w:rsidR="00CF6DCE" w:rsidRPr="00CF6DCE">
              <w:rPr>
                <w:rFonts w:ascii="Times New Roman" w:hAnsi="Times New Roman" w:cs="Times New Roman"/>
                <w:b/>
                <w:sz w:val="28"/>
                <w:szCs w:val="28"/>
                <w:lang w:val="uk-UA"/>
              </w:rPr>
              <w:t xml:space="preserve">виконавчий </w:t>
            </w:r>
            <w:r w:rsidRPr="00284CC1">
              <w:rPr>
                <w:rFonts w:ascii="Times New Roman" w:hAnsi="Times New Roman" w:cs="Times New Roman"/>
                <w:sz w:val="28"/>
                <w:szCs w:val="28"/>
                <w:lang w:val="uk-UA"/>
              </w:rPr>
              <w:t xml:space="preserve">орган або структурний підрозділ </w:t>
            </w:r>
            <w:r w:rsidR="00CF6DCE" w:rsidRPr="00CF6DCE">
              <w:rPr>
                <w:rFonts w:ascii="Times New Roman" w:hAnsi="Times New Roman" w:cs="Times New Roman"/>
                <w:b/>
                <w:sz w:val="28"/>
                <w:szCs w:val="28"/>
                <w:lang w:val="uk-UA"/>
              </w:rPr>
              <w:t>виконавчого</w:t>
            </w:r>
            <w:r w:rsidR="00CF6DCE">
              <w:rPr>
                <w:rFonts w:ascii="Times New Roman" w:hAnsi="Times New Roman" w:cs="Times New Roman"/>
                <w:sz w:val="28"/>
                <w:szCs w:val="28"/>
                <w:lang w:val="uk-UA"/>
              </w:rPr>
              <w:t xml:space="preserve"> </w:t>
            </w:r>
            <w:r w:rsidRPr="00284CC1">
              <w:rPr>
                <w:rFonts w:ascii="Times New Roman" w:hAnsi="Times New Roman" w:cs="Times New Roman"/>
                <w:sz w:val="28"/>
                <w:szCs w:val="28"/>
                <w:lang w:val="uk-UA"/>
              </w:rPr>
              <w:t xml:space="preserve">органу місцевого самоврядування, що зазначений у частині другій цієї статті, в якому надаються адміністративні послуги </w:t>
            </w:r>
            <w:r>
              <w:rPr>
                <w:rFonts w:ascii="Times New Roman" w:hAnsi="Times New Roman" w:cs="Times New Roman"/>
                <w:b/>
                <w:bCs/>
                <w:sz w:val="28"/>
                <w:szCs w:val="28"/>
                <w:lang w:val="uk-UA"/>
              </w:rPr>
              <w:t xml:space="preserve">адміністратором </w:t>
            </w:r>
            <w:r w:rsidRPr="00CF6DCE">
              <w:rPr>
                <w:rFonts w:ascii="Times New Roman" w:hAnsi="Times New Roman" w:cs="Times New Roman"/>
                <w:bCs/>
                <w:sz w:val="28"/>
                <w:szCs w:val="28"/>
                <w:lang w:val="uk-UA"/>
              </w:rPr>
              <w:t>центру,</w:t>
            </w:r>
            <w:r w:rsidRPr="00CF6DCE">
              <w:rPr>
                <w:rFonts w:ascii="Times New Roman" w:hAnsi="Times New Roman" w:cs="Times New Roman"/>
                <w:sz w:val="28"/>
                <w:szCs w:val="28"/>
                <w:lang w:val="uk-UA"/>
              </w:rPr>
              <w:t xml:space="preserve"> </w:t>
            </w:r>
            <w:r w:rsidRPr="00CF6DCE">
              <w:rPr>
                <w:rFonts w:ascii="Times New Roman" w:hAnsi="Times New Roman" w:cs="Times New Roman"/>
                <w:bCs/>
                <w:sz w:val="28"/>
                <w:szCs w:val="28"/>
                <w:lang w:val="uk-UA"/>
              </w:rPr>
              <w:t>представниками</w:t>
            </w:r>
            <w:r w:rsidRPr="00CF6DCE">
              <w:rPr>
                <w:lang w:val="uk-UA"/>
              </w:rPr>
              <w:t xml:space="preserve"> </w:t>
            </w:r>
            <w:r w:rsidRPr="00CF6DCE">
              <w:rPr>
                <w:rFonts w:ascii="Times New Roman" w:hAnsi="Times New Roman" w:cs="Times New Roman"/>
                <w:bCs/>
                <w:sz w:val="28"/>
                <w:szCs w:val="28"/>
                <w:lang w:val="uk-UA"/>
              </w:rPr>
              <w:t xml:space="preserve">суб’єктів </w:t>
            </w:r>
            <w:r w:rsidRPr="00CF6DCE">
              <w:rPr>
                <w:rFonts w:ascii="Times New Roman" w:hAnsi="Times New Roman" w:cs="Times New Roman"/>
                <w:bCs/>
                <w:sz w:val="28"/>
                <w:szCs w:val="28"/>
                <w:lang w:val="uk-UA"/>
              </w:rPr>
              <w:lastRenderedPageBreak/>
              <w:t>надання адміністративних послуг або</w:t>
            </w:r>
            <w:r w:rsidRPr="00CF6DCE">
              <w:rPr>
                <w:rFonts w:ascii="Times New Roman" w:hAnsi="Times New Roman" w:cs="Times New Roman"/>
                <w:sz w:val="28"/>
                <w:szCs w:val="28"/>
                <w:lang w:val="uk-UA"/>
              </w:rPr>
              <w:t xml:space="preserve"> </w:t>
            </w:r>
            <w:r w:rsidRPr="00284CC1">
              <w:rPr>
                <w:rFonts w:ascii="Times New Roman" w:hAnsi="Times New Roman" w:cs="Times New Roman"/>
                <w:sz w:val="28"/>
                <w:szCs w:val="28"/>
                <w:lang w:val="uk-UA"/>
              </w:rPr>
              <w:t>через адміністратора шляхом його взаємодії з суб’єктами надання адміністративних послуг</w:t>
            </w:r>
            <w:r>
              <w:rPr>
                <w:rFonts w:ascii="Times New Roman" w:hAnsi="Times New Roman" w:cs="Times New Roman"/>
                <w:sz w:val="28"/>
                <w:szCs w:val="28"/>
                <w:lang w:val="uk-UA"/>
              </w:rPr>
              <w:t>.</w:t>
            </w:r>
          </w:p>
          <w:p w14:paraId="227F2DF7" w14:textId="6BA50EF0" w:rsidR="00401527" w:rsidRPr="00EF15BC" w:rsidRDefault="00401527" w:rsidP="00EF15BC">
            <w:pPr>
              <w:spacing w:before="120" w:after="120" w:line="240" w:lineRule="auto"/>
              <w:ind w:firstLine="200"/>
              <w:jc w:val="both"/>
              <w:rPr>
                <w:rFonts w:ascii="Times New Roman" w:hAnsi="Times New Roman" w:cs="Times New Roman"/>
                <w:strike/>
                <w:sz w:val="28"/>
                <w:szCs w:val="28"/>
                <w:lang w:val="uk-UA"/>
              </w:rPr>
            </w:pPr>
          </w:p>
        </w:tc>
        <w:tc>
          <w:tcPr>
            <w:tcW w:w="3969" w:type="dxa"/>
          </w:tcPr>
          <w:p w14:paraId="52A4FDC8" w14:textId="77777777" w:rsidR="00CF6DCE" w:rsidRDefault="00CF6DCE" w:rsidP="00EF15BC">
            <w:pPr>
              <w:spacing w:before="120" w:after="120" w:line="240" w:lineRule="auto"/>
              <w:ind w:firstLine="200"/>
              <w:jc w:val="both"/>
              <w:rPr>
                <w:rFonts w:ascii="Times New Roman" w:hAnsi="Times New Roman" w:cs="Times New Roman"/>
                <w:i/>
                <w:sz w:val="28"/>
                <w:szCs w:val="28"/>
                <w:lang w:val="uk-UA"/>
              </w:rPr>
            </w:pPr>
            <w:r w:rsidRPr="00CF6DCE">
              <w:rPr>
                <w:rFonts w:ascii="Times New Roman" w:hAnsi="Times New Roman" w:cs="Times New Roman"/>
                <w:i/>
                <w:sz w:val="28"/>
                <w:szCs w:val="28"/>
                <w:lang w:val="uk-UA"/>
              </w:rPr>
              <w:lastRenderedPageBreak/>
              <w:t>Приведення у відповідність до ЗУ «Про місцеве самоврядування в Україні»</w:t>
            </w:r>
            <w:r>
              <w:rPr>
                <w:rFonts w:ascii="Times New Roman" w:hAnsi="Times New Roman" w:cs="Times New Roman"/>
                <w:i/>
                <w:sz w:val="28"/>
                <w:szCs w:val="28"/>
                <w:lang w:val="uk-UA"/>
              </w:rPr>
              <w:t xml:space="preserve"> та унормування термінології. </w:t>
            </w:r>
          </w:p>
          <w:p w14:paraId="4D9D613C" w14:textId="77777777" w:rsidR="00CF6DCE" w:rsidRDefault="00CF6DCE" w:rsidP="00EF15BC">
            <w:pPr>
              <w:spacing w:before="120" w:after="120" w:line="240" w:lineRule="auto"/>
              <w:ind w:firstLine="200"/>
              <w:jc w:val="both"/>
              <w:rPr>
                <w:rFonts w:ascii="Times New Roman" w:hAnsi="Times New Roman" w:cs="Times New Roman"/>
                <w:i/>
                <w:sz w:val="28"/>
                <w:szCs w:val="28"/>
                <w:lang w:val="uk-UA"/>
              </w:rPr>
            </w:pPr>
          </w:p>
          <w:p w14:paraId="29A81922" w14:textId="77777777" w:rsidR="00CF6DCE" w:rsidRDefault="00CF6DCE" w:rsidP="00EF15BC">
            <w:pPr>
              <w:spacing w:before="120" w:after="120" w:line="240" w:lineRule="auto"/>
              <w:ind w:firstLine="200"/>
              <w:jc w:val="both"/>
              <w:rPr>
                <w:rFonts w:ascii="Times New Roman" w:hAnsi="Times New Roman" w:cs="Times New Roman"/>
                <w:i/>
                <w:sz w:val="28"/>
                <w:szCs w:val="28"/>
                <w:lang w:val="uk-UA"/>
              </w:rPr>
            </w:pPr>
          </w:p>
          <w:p w14:paraId="30D8FB21" w14:textId="77777777" w:rsidR="00CF6DCE" w:rsidRDefault="00CF6DCE" w:rsidP="00EF15BC">
            <w:pPr>
              <w:spacing w:before="120" w:after="120" w:line="240" w:lineRule="auto"/>
              <w:ind w:firstLine="200"/>
              <w:jc w:val="both"/>
              <w:rPr>
                <w:rFonts w:ascii="Times New Roman" w:hAnsi="Times New Roman" w:cs="Times New Roman"/>
                <w:i/>
                <w:sz w:val="28"/>
                <w:szCs w:val="28"/>
                <w:lang w:val="uk-UA"/>
              </w:rPr>
            </w:pPr>
          </w:p>
          <w:p w14:paraId="0F26E94C" w14:textId="77777777" w:rsidR="00CF6DCE" w:rsidRDefault="00CF6DCE" w:rsidP="00EF15BC">
            <w:pPr>
              <w:spacing w:before="120" w:after="120" w:line="240" w:lineRule="auto"/>
              <w:ind w:firstLine="200"/>
              <w:jc w:val="both"/>
              <w:rPr>
                <w:rFonts w:ascii="Times New Roman" w:hAnsi="Times New Roman" w:cs="Times New Roman"/>
                <w:i/>
                <w:sz w:val="28"/>
                <w:szCs w:val="28"/>
                <w:lang w:val="uk-UA"/>
              </w:rPr>
            </w:pPr>
          </w:p>
          <w:p w14:paraId="62D0C6F3" w14:textId="77777777" w:rsidR="00CF6DCE" w:rsidRDefault="00CF6DCE" w:rsidP="00EF15BC">
            <w:pPr>
              <w:spacing w:before="120" w:after="120" w:line="240" w:lineRule="auto"/>
              <w:ind w:firstLine="200"/>
              <w:jc w:val="both"/>
              <w:rPr>
                <w:rFonts w:ascii="Times New Roman" w:hAnsi="Times New Roman" w:cs="Times New Roman"/>
                <w:i/>
                <w:sz w:val="28"/>
                <w:szCs w:val="28"/>
                <w:lang w:val="uk-UA"/>
              </w:rPr>
            </w:pPr>
          </w:p>
          <w:p w14:paraId="7E6D36E9" w14:textId="77777777" w:rsidR="00CF6DCE" w:rsidRDefault="00CF6DCE" w:rsidP="00EF15BC">
            <w:pPr>
              <w:spacing w:before="120" w:after="120" w:line="240" w:lineRule="auto"/>
              <w:ind w:firstLine="200"/>
              <w:jc w:val="both"/>
              <w:rPr>
                <w:rFonts w:ascii="Times New Roman" w:hAnsi="Times New Roman" w:cs="Times New Roman"/>
                <w:i/>
                <w:sz w:val="28"/>
                <w:szCs w:val="28"/>
                <w:lang w:val="uk-UA"/>
              </w:rPr>
            </w:pPr>
          </w:p>
          <w:p w14:paraId="3EE0724B" w14:textId="77777777" w:rsidR="00CF6DCE" w:rsidRDefault="00CF6DCE" w:rsidP="00EF15BC">
            <w:pPr>
              <w:spacing w:before="120" w:after="120" w:line="240" w:lineRule="auto"/>
              <w:ind w:firstLine="200"/>
              <w:jc w:val="both"/>
              <w:rPr>
                <w:rFonts w:ascii="Times New Roman" w:hAnsi="Times New Roman" w:cs="Times New Roman"/>
                <w:i/>
                <w:sz w:val="28"/>
                <w:szCs w:val="28"/>
                <w:lang w:val="uk-UA"/>
              </w:rPr>
            </w:pPr>
          </w:p>
          <w:p w14:paraId="07C3CBF8" w14:textId="1EA8D26D" w:rsidR="00401527" w:rsidRPr="00CF6DCE" w:rsidRDefault="00CF6DCE" w:rsidP="00EF15BC">
            <w:pPr>
              <w:spacing w:before="120" w:after="120" w:line="240" w:lineRule="auto"/>
              <w:ind w:firstLine="200"/>
              <w:jc w:val="both"/>
              <w:rPr>
                <w:rFonts w:ascii="Times New Roman" w:hAnsi="Times New Roman" w:cs="Times New Roman"/>
                <w:i/>
                <w:sz w:val="28"/>
                <w:szCs w:val="28"/>
              </w:rPr>
            </w:pPr>
            <w:r w:rsidRPr="00CF6DCE">
              <w:rPr>
                <w:rFonts w:ascii="Times New Roman" w:hAnsi="Times New Roman" w:cs="Times New Roman"/>
                <w:i/>
                <w:sz w:val="28"/>
                <w:szCs w:val="28"/>
                <w:lang w:val="uk-UA"/>
              </w:rPr>
              <w:t xml:space="preserve">Вважаємо введення даного положення невиправданим. Відсутнє будь-яке обґрунтування, яким чином дане позначення вплине на популяризацію центрів та інтеграцію до національного інформаційного простору. Наявність позначення «Центр Дії» не підвищить загальну обізнаність населення про послуги, а навпаки призведе до ще більшого нерозуміння співвідношення вже звичних центрів надання адміністративних послуг і нових центрів дії, тим більше, що на сьогодні </w:t>
            </w:r>
            <w:proofErr w:type="spellStart"/>
            <w:r w:rsidRPr="00CF6DCE">
              <w:rPr>
                <w:rFonts w:ascii="Times New Roman" w:hAnsi="Times New Roman" w:cs="Times New Roman"/>
                <w:i/>
                <w:sz w:val="28"/>
                <w:szCs w:val="28"/>
                <w:lang w:val="uk-UA"/>
              </w:rPr>
              <w:t>хабами</w:t>
            </w:r>
            <w:proofErr w:type="spellEnd"/>
            <w:r w:rsidRPr="00CF6DCE">
              <w:rPr>
                <w:rFonts w:ascii="Times New Roman" w:hAnsi="Times New Roman" w:cs="Times New Roman"/>
                <w:i/>
                <w:sz w:val="28"/>
                <w:szCs w:val="28"/>
                <w:lang w:val="uk-UA"/>
              </w:rPr>
              <w:t xml:space="preserve"> «Центрів дії» стають бібліотеки. Разом з тим відсутні правові механізми, які б передбачали випадки застосування позначення  «Центр Дії», а головне - хто </w:t>
            </w:r>
            <w:r w:rsidRPr="00CF6DCE">
              <w:rPr>
                <w:rFonts w:ascii="Times New Roman" w:hAnsi="Times New Roman" w:cs="Times New Roman"/>
                <w:i/>
                <w:sz w:val="28"/>
                <w:szCs w:val="28"/>
                <w:lang w:val="uk-UA"/>
              </w:rPr>
              <w:lastRenderedPageBreak/>
              <w:t>нестиме фінансові витрати за запровадження такого позначення.</w:t>
            </w:r>
          </w:p>
          <w:p w14:paraId="7BADEE20" w14:textId="0BC10AB0" w:rsidR="00CF6DCE" w:rsidRPr="00CF6DCE" w:rsidRDefault="00CF6DCE" w:rsidP="00CF6DCE">
            <w:pPr>
              <w:spacing w:before="120" w:after="120" w:line="240" w:lineRule="auto"/>
              <w:jc w:val="both"/>
              <w:rPr>
                <w:rFonts w:ascii="Times New Roman" w:hAnsi="Times New Roman" w:cs="Times New Roman"/>
                <w:i/>
                <w:sz w:val="28"/>
                <w:szCs w:val="28"/>
                <w:lang w:val="uk-UA"/>
              </w:rPr>
            </w:pPr>
          </w:p>
        </w:tc>
      </w:tr>
      <w:bookmarkEnd w:id="9"/>
      <w:tr w:rsidR="00401527" w:rsidRPr="00401527" w14:paraId="38FA52C1" w14:textId="5A953CF5" w:rsidTr="006F6C17">
        <w:trPr>
          <w:trHeight w:val="20"/>
        </w:trPr>
        <w:tc>
          <w:tcPr>
            <w:tcW w:w="3941" w:type="dxa"/>
          </w:tcPr>
          <w:p w14:paraId="6886E6A3" w14:textId="7D74AE40" w:rsidR="00401527" w:rsidRPr="00284CC1" w:rsidRDefault="00401527" w:rsidP="00D620D3">
            <w:pPr>
              <w:spacing w:before="120" w:after="120" w:line="240" w:lineRule="auto"/>
              <w:ind w:firstLine="176"/>
              <w:jc w:val="both"/>
              <w:rPr>
                <w:rFonts w:ascii="Times New Roman" w:hAnsi="Times New Roman" w:cs="Times New Roman"/>
                <w:sz w:val="28"/>
                <w:szCs w:val="28"/>
                <w:lang w:val="uk-UA"/>
              </w:rPr>
            </w:pPr>
            <w:r w:rsidRPr="00284CC1">
              <w:rPr>
                <w:rFonts w:ascii="Times New Roman" w:hAnsi="Times New Roman" w:cs="Times New Roman"/>
                <w:sz w:val="28"/>
                <w:szCs w:val="28"/>
                <w:lang w:val="uk-UA"/>
              </w:rPr>
              <w:lastRenderedPageBreak/>
              <w:t>2. Центри надання адміністративних послуг утворюються при:</w:t>
            </w:r>
          </w:p>
          <w:p w14:paraId="1A4AF341" w14:textId="77777777" w:rsidR="00401527" w:rsidRPr="00284CC1" w:rsidRDefault="00401527" w:rsidP="00D620D3">
            <w:pPr>
              <w:spacing w:before="120" w:after="120" w:line="240" w:lineRule="auto"/>
              <w:ind w:firstLine="176"/>
              <w:jc w:val="both"/>
              <w:rPr>
                <w:rFonts w:ascii="Times New Roman" w:hAnsi="Times New Roman" w:cs="Times New Roman"/>
                <w:b/>
                <w:bCs/>
                <w:sz w:val="28"/>
                <w:szCs w:val="28"/>
                <w:lang w:val="uk-UA"/>
              </w:rPr>
            </w:pPr>
            <w:r w:rsidRPr="00284CC1">
              <w:rPr>
                <w:rFonts w:ascii="Times New Roman" w:hAnsi="Times New Roman" w:cs="Times New Roman"/>
                <w:b/>
                <w:bCs/>
                <w:sz w:val="28"/>
                <w:szCs w:val="28"/>
                <w:lang w:val="uk-UA"/>
              </w:rPr>
              <w:t>1) Київській міській державній адміністрації;</w:t>
            </w:r>
          </w:p>
          <w:p w14:paraId="4862B7A4" w14:textId="77777777" w:rsidR="00401527" w:rsidRPr="00284CC1" w:rsidRDefault="00401527" w:rsidP="00D620D3">
            <w:pPr>
              <w:spacing w:before="120" w:after="120" w:line="240" w:lineRule="auto"/>
              <w:ind w:firstLine="176"/>
              <w:jc w:val="both"/>
              <w:rPr>
                <w:rFonts w:ascii="Times New Roman" w:hAnsi="Times New Roman" w:cs="Times New Roman"/>
                <w:b/>
                <w:bCs/>
                <w:sz w:val="28"/>
                <w:szCs w:val="28"/>
                <w:lang w:val="uk-UA"/>
              </w:rPr>
            </w:pPr>
            <w:r w:rsidRPr="00284CC1">
              <w:rPr>
                <w:rFonts w:ascii="Times New Roman" w:hAnsi="Times New Roman" w:cs="Times New Roman"/>
                <w:b/>
                <w:bCs/>
                <w:sz w:val="28"/>
                <w:szCs w:val="28"/>
                <w:lang w:val="uk-UA"/>
              </w:rPr>
              <w:t>2) Севастопольській міській державній адміністрації;</w:t>
            </w:r>
          </w:p>
          <w:p w14:paraId="0E2BDCCE" w14:textId="77777777" w:rsidR="00401527" w:rsidRPr="00284CC1" w:rsidRDefault="00401527" w:rsidP="00D620D3">
            <w:pPr>
              <w:spacing w:before="120" w:after="120" w:line="240" w:lineRule="auto"/>
              <w:ind w:firstLine="176"/>
              <w:jc w:val="both"/>
              <w:rPr>
                <w:rFonts w:ascii="Times New Roman" w:hAnsi="Times New Roman" w:cs="Times New Roman"/>
                <w:b/>
                <w:bCs/>
                <w:sz w:val="28"/>
                <w:szCs w:val="28"/>
                <w:lang w:val="uk-UA"/>
              </w:rPr>
            </w:pPr>
            <w:r w:rsidRPr="00284CC1">
              <w:rPr>
                <w:rFonts w:ascii="Times New Roman" w:hAnsi="Times New Roman" w:cs="Times New Roman"/>
                <w:b/>
                <w:bCs/>
                <w:sz w:val="28"/>
                <w:szCs w:val="28"/>
                <w:lang w:val="uk-UA"/>
              </w:rPr>
              <w:t>3) районній державній адміністрації;</w:t>
            </w:r>
          </w:p>
          <w:p w14:paraId="43C29697" w14:textId="77777777" w:rsidR="00401527" w:rsidRPr="00284CC1" w:rsidRDefault="00401527" w:rsidP="00D620D3">
            <w:pPr>
              <w:spacing w:before="120" w:after="120" w:line="240" w:lineRule="auto"/>
              <w:ind w:firstLine="176"/>
              <w:jc w:val="both"/>
              <w:rPr>
                <w:rFonts w:ascii="Times New Roman" w:hAnsi="Times New Roman" w:cs="Times New Roman"/>
                <w:b/>
                <w:bCs/>
                <w:sz w:val="28"/>
                <w:szCs w:val="28"/>
                <w:lang w:val="uk-UA"/>
              </w:rPr>
            </w:pPr>
            <w:r w:rsidRPr="00284CC1">
              <w:rPr>
                <w:rFonts w:ascii="Times New Roman" w:hAnsi="Times New Roman" w:cs="Times New Roman"/>
                <w:b/>
                <w:bCs/>
                <w:sz w:val="28"/>
                <w:szCs w:val="28"/>
                <w:lang w:val="uk-UA"/>
              </w:rPr>
              <w:t>4) районній у місті Києві державній адміністрації;</w:t>
            </w:r>
          </w:p>
          <w:p w14:paraId="1B17EAD6" w14:textId="77777777" w:rsidR="00401527" w:rsidRPr="00284CC1" w:rsidRDefault="00401527" w:rsidP="00D620D3">
            <w:pPr>
              <w:spacing w:before="120" w:after="120" w:line="240" w:lineRule="auto"/>
              <w:ind w:firstLine="176"/>
              <w:jc w:val="both"/>
              <w:rPr>
                <w:rFonts w:ascii="Times New Roman" w:hAnsi="Times New Roman" w:cs="Times New Roman"/>
                <w:b/>
                <w:bCs/>
                <w:sz w:val="28"/>
                <w:szCs w:val="28"/>
                <w:lang w:val="uk-UA"/>
              </w:rPr>
            </w:pPr>
            <w:r w:rsidRPr="00284CC1">
              <w:rPr>
                <w:rFonts w:ascii="Times New Roman" w:hAnsi="Times New Roman" w:cs="Times New Roman"/>
                <w:b/>
                <w:bCs/>
                <w:sz w:val="28"/>
                <w:szCs w:val="28"/>
                <w:lang w:val="uk-UA"/>
              </w:rPr>
              <w:t>5) районній у місті Севастополі державній адміністрації;</w:t>
            </w:r>
          </w:p>
          <w:p w14:paraId="7F98CE42" w14:textId="77777777" w:rsidR="00401527" w:rsidRPr="00284CC1" w:rsidRDefault="00401527" w:rsidP="00D620D3">
            <w:pPr>
              <w:spacing w:before="120" w:after="120" w:line="240" w:lineRule="auto"/>
              <w:ind w:firstLine="176"/>
              <w:jc w:val="both"/>
              <w:rPr>
                <w:rFonts w:ascii="Times New Roman" w:hAnsi="Times New Roman" w:cs="Times New Roman"/>
                <w:b/>
                <w:bCs/>
                <w:sz w:val="28"/>
                <w:szCs w:val="28"/>
                <w:lang w:val="uk-UA"/>
              </w:rPr>
            </w:pPr>
            <w:r w:rsidRPr="00284CC1">
              <w:rPr>
                <w:rFonts w:ascii="Times New Roman" w:hAnsi="Times New Roman" w:cs="Times New Roman"/>
                <w:b/>
                <w:bCs/>
                <w:sz w:val="28"/>
                <w:szCs w:val="28"/>
                <w:lang w:val="uk-UA"/>
              </w:rPr>
              <w:t xml:space="preserve">6) </w:t>
            </w:r>
            <w:r w:rsidRPr="00284CC1">
              <w:rPr>
                <w:rFonts w:ascii="Times New Roman" w:hAnsi="Times New Roman" w:cs="Times New Roman"/>
                <w:sz w:val="28"/>
                <w:szCs w:val="28"/>
                <w:lang w:val="uk-UA"/>
              </w:rPr>
              <w:t>виконавчому органі міської ради міста обласного, республіканського Автономної Республіки Крим значення.</w:t>
            </w:r>
          </w:p>
          <w:p w14:paraId="242DB4DC" w14:textId="77777777" w:rsidR="00401527" w:rsidRPr="00DE7C64" w:rsidRDefault="00401527" w:rsidP="00D620D3">
            <w:pPr>
              <w:spacing w:before="120" w:after="120" w:line="240" w:lineRule="auto"/>
              <w:ind w:firstLine="176"/>
              <w:jc w:val="both"/>
              <w:rPr>
                <w:rFonts w:ascii="Times New Roman" w:hAnsi="Times New Roman" w:cs="Times New Roman"/>
                <w:b/>
                <w:bCs/>
                <w:color w:val="000000"/>
                <w:sz w:val="28"/>
                <w:szCs w:val="28"/>
                <w:lang w:val="uk-UA"/>
              </w:rPr>
            </w:pPr>
            <w:r w:rsidRPr="00DE7C64">
              <w:rPr>
                <w:rFonts w:ascii="Times New Roman" w:hAnsi="Times New Roman" w:cs="Times New Roman"/>
                <w:b/>
                <w:bCs/>
                <w:sz w:val="28"/>
                <w:szCs w:val="28"/>
                <w:lang w:val="uk-UA"/>
              </w:rPr>
              <w:lastRenderedPageBreak/>
              <w:t>Центри надання адміністративних послуг можуть утворюватися при виконавчому органі міської міста районного значення, селищної, сільської ради у разі прийняття відповідною радою такого рішення.</w:t>
            </w:r>
          </w:p>
        </w:tc>
        <w:tc>
          <w:tcPr>
            <w:tcW w:w="3969" w:type="dxa"/>
            <w:shd w:val="clear" w:color="auto" w:fill="auto"/>
          </w:tcPr>
          <w:p w14:paraId="08803192" w14:textId="77777777" w:rsidR="00401527" w:rsidRPr="00284CC1" w:rsidRDefault="00401527" w:rsidP="00D620D3">
            <w:pPr>
              <w:spacing w:before="120" w:after="120" w:line="240" w:lineRule="auto"/>
              <w:ind w:firstLine="140"/>
              <w:jc w:val="both"/>
              <w:rPr>
                <w:rFonts w:ascii="Times New Roman" w:hAnsi="Times New Roman" w:cs="Times New Roman"/>
                <w:sz w:val="28"/>
                <w:szCs w:val="28"/>
                <w:lang w:val="uk-UA"/>
              </w:rPr>
            </w:pPr>
            <w:r w:rsidRPr="00284CC1">
              <w:rPr>
                <w:rFonts w:ascii="Times New Roman" w:hAnsi="Times New Roman" w:cs="Times New Roman"/>
                <w:sz w:val="28"/>
                <w:szCs w:val="28"/>
                <w:lang w:val="uk-UA"/>
              </w:rPr>
              <w:lastRenderedPageBreak/>
              <w:t xml:space="preserve">2. Центри надання адміністративних послуг утворюються при </w:t>
            </w:r>
            <w:r w:rsidRPr="00C54954">
              <w:rPr>
                <w:rFonts w:ascii="Times New Roman" w:hAnsi="Times New Roman" w:cs="Times New Roman"/>
                <w:b/>
                <w:bCs/>
                <w:sz w:val="28"/>
                <w:szCs w:val="28"/>
                <w:lang w:val="uk-UA"/>
              </w:rPr>
              <w:t xml:space="preserve">виконавчому органі Київської та Севастопольської міської ради (районної у містах Києві та Севастополі ради у разі її утворення), міської ради </w:t>
            </w:r>
            <w:bookmarkStart w:id="12" w:name="_Hlk24706794"/>
            <w:r>
              <w:rPr>
                <w:rFonts w:ascii="Times New Roman" w:hAnsi="Times New Roman" w:cs="Times New Roman"/>
                <w:b/>
                <w:bCs/>
                <w:sz w:val="28"/>
                <w:szCs w:val="28"/>
                <w:lang w:val="uk-UA"/>
              </w:rPr>
              <w:t xml:space="preserve">(районної у місті </w:t>
            </w:r>
            <w:r w:rsidRPr="00C54954">
              <w:rPr>
                <w:rFonts w:ascii="Times New Roman" w:hAnsi="Times New Roman" w:cs="Times New Roman"/>
                <w:b/>
                <w:bCs/>
                <w:sz w:val="28"/>
                <w:szCs w:val="28"/>
                <w:lang w:val="uk-UA"/>
              </w:rPr>
              <w:t xml:space="preserve">ради у разі її утворення) </w:t>
            </w:r>
            <w:bookmarkEnd w:id="12"/>
            <w:r w:rsidRPr="00C54954">
              <w:rPr>
                <w:rFonts w:ascii="Times New Roman" w:hAnsi="Times New Roman" w:cs="Times New Roman"/>
                <w:b/>
                <w:bCs/>
                <w:sz w:val="28"/>
                <w:szCs w:val="28"/>
                <w:lang w:val="uk-UA"/>
              </w:rPr>
              <w:t>міста республіканського Автономної Республіки Крим, обласного, районного значення, селищної, сільської ради</w:t>
            </w:r>
            <w:r w:rsidRPr="004D7A11" w:rsidDel="004D7A11">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з урахуванням особливостей</w:t>
            </w:r>
            <w:r w:rsidRPr="00284CC1">
              <w:rPr>
                <w:rFonts w:ascii="Times New Roman" w:hAnsi="Times New Roman" w:cs="Times New Roman"/>
                <w:b/>
                <w:bCs/>
                <w:sz w:val="28"/>
                <w:szCs w:val="28"/>
                <w:lang w:val="uk-UA"/>
              </w:rPr>
              <w:t>, передбачених частиною третьою цієї статті</w:t>
            </w:r>
            <w:r>
              <w:rPr>
                <w:rFonts w:ascii="Times New Roman" w:hAnsi="Times New Roman" w:cs="Times New Roman"/>
                <w:b/>
                <w:bCs/>
                <w:sz w:val="28"/>
                <w:szCs w:val="28"/>
                <w:lang w:val="uk-UA"/>
              </w:rPr>
              <w:t>.</w:t>
            </w:r>
          </w:p>
        </w:tc>
        <w:tc>
          <w:tcPr>
            <w:tcW w:w="4111" w:type="dxa"/>
            <w:shd w:val="clear" w:color="auto" w:fill="auto"/>
          </w:tcPr>
          <w:p w14:paraId="380E2119" w14:textId="77777777" w:rsidR="00CF6DCE" w:rsidRPr="00284CC1" w:rsidRDefault="00CF6DCE" w:rsidP="00CF6DCE">
            <w:pPr>
              <w:spacing w:before="120" w:after="120" w:line="240" w:lineRule="auto"/>
              <w:ind w:firstLine="176"/>
              <w:jc w:val="both"/>
              <w:rPr>
                <w:rFonts w:ascii="Times New Roman" w:hAnsi="Times New Roman" w:cs="Times New Roman"/>
                <w:sz w:val="28"/>
                <w:szCs w:val="28"/>
                <w:lang w:val="uk-UA"/>
              </w:rPr>
            </w:pPr>
            <w:r w:rsidRPr="00284CC1">
              <w:rPr>
                <w:rFonts w:ascii="Times New Roman" w:hAnsi="Times New Roman" w:cs="Times New Roman"/>
                <w:sz w:val="28"/>
                <w:szCs w:val="28"/>
                <w:lang w:val="uk-UA"/>
              </w:rPr>
              <w:t>2. Центри надання адміністративних послуг утворюються при:</w:t>
            </w:r>
          </w:p>
          <w:p w14:paraId="11189B48" w14:textId="77777777" w:rsidR="00CF6DCE" w:rsidRPr="00284CC1" w:rsidRDefault="00CF6DCE" w:rsidP="00CF6DCE">
            <w:pPr>
              <w:spacing w:before="120" w:after="120" w:line="240" w:lineRule="auto"/>
              <w:ind w:firstLine="176"/>
              <w:jc w:val="both"/>
              <w:rPr>
                <w:rFonts w:ascii="Times New Roman" w:hAnsi="Times New Roman" w:cs="Times New Roman"/>
                <w:b/>
                <w:bCs/>
                <w:sz w:val="28"/>
                <w:szCs w:val="28"/>
                <w:lang w:val="uk-UA"/>
              </w:rPr>
            </w:pPr>
            <w:r w:rsidRPr="00284CC1">
              <w:rPr>
                <w:rFonts w:ascii="Times New Roman" w:hAnsi="Times New Roman" w:cs="Times New Roman"/>
                <w:b/>
                <w:bCs/>
                <w:sz w:val="28"/>
                <w:szCs w:val="28"/>
                <w:lang w:val="uk-UA"/>
              </w:rPr>
              <w:t>1) Київській міській державній адміністрації;</w:t>
            </w:r>
          </w:p>
          <w:p w14:paraId="7809D732" w14:textId="77777777" w:rsidR="00CF6DCE" w:rsidRPr="00284CC1" w:rsidRDefault="00CF6DCE" w:rsidP="00CF6DCE">
            <w:pPr>
              <w:spacing w:before="120" w:after="120" w:line="240" w:lineRule="auto"/>
              <w:ind w:firstLine="176"/>
              <w:jc w:val="both"/>
              <w:rPr>
                <w:rFonts w:ascii="Times New Roman" w:hAnsi="Times New Roman" w:cs="Times New Roman"/>
                <w:b/>
                <w:bCs/>
                <w:sz w:val="28"/>
                <w:szCs w:val="28"/>
                <w:lang w:val="uk-UA"/>
              </w:rPr>
            </w:pPr>
            <w:r w:rsidRPr="00284CC1">
              <w:rPr>
                <w:rFonts w:ascii="Times New Roman" w:hAnsi="Times New Roman" w:cs="Times New Roman"/>
                <w:b/>
                <w:bCs/>
                <w:sz w:val="28"/>
                <w:szCs w:val="28"/>
                <w:lang w:val="uk-UA"/>
              </w:rPr>
              <w:t>2) Севастопольській міській державній адміністрації;</w:t>
            </w:r>
          </w:p>
          <w:p w14:paraId="654024BA" w14:textId="14445137" w:rsidR="00CF6DCE" w:rsidRPr="00284CC1" w:rsidRDefault="00CF6DCE" w:rsidP="00CF6DCE">
            <w:pPr>
              <w:spacing w:before="120" w:after="120" w:line="240" w:lineRule="auto"/>
              <w:ind w:firstLine="176"/>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3</w:t>
            </w:r>
            <w:r w:rsidRPr="00284CC1">
              <w:rPr>
                <w:rFonts w:ascii="Times New Roman" w:hAnsi="Times New Roman" w:cs="Times New Roman"/>
                <w:b/>
                <w:bCs/>
                <w:sz w:val="28"/>
                <w:szCs w:val="28"/>
                <w:lang w:val="uk-UA"/>
              </w:rPr>
              <w:t>) районній у місті Києві державній адміністрації;</w:t>
            </w:r>
          </w:p>
          <w:p w14:paraId="68CDD739" w14:textId="596E77F4" w:rsidR="00CF6DCE" w:rsidRPr="00284CC1" w:rsidRDefault="00CF6DCE" w:rsidP="00CF6DCE">
            <w:pPr>
              <w:spacing w:before="120" w:after="120" w:line="240" w:lineRule="auto"/>
              <w:ind w:firstLine="176"/>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4</w:t>
            </w:r>
            <w:r w:rsidRPr="00284CC1">
              <w:rPr>
                <w:rFonts w:ascii="Times New Roman" w:hAnsi="Times New Roman" w:cs="Times New Roman"/>
                <w:b/>
                <w:bCs/>
                <w:sz w:val="28"/>
                <w:szCs w:val="28"/>
                <w:lang w:val="uk-UA"/>
              </w:rPr>
              <w:t>) районній у місті Севастополі державній адміністрації;</w:t>
            </w:r>
          </w:p>
          <w:p w14:paraId="3BC695E0" w14:textId="14D4230E" w:rsidR="00CF6DCE" w:rsidRDefault="00CF6DCE" w:rsidP="00CF6DCE">
            <w:pPr>
              <w:spacing w:before="120" w:after="120" w:line="240" w:lineRule="auto"/>
              <w:ind w:firstLine="176"/>
              <w:jc w:val="both"/>
              <w:rPr>
                <w:rFonts w:ascii="Times New Roman" w:hAnsi="Times New Roman" w:cs="Times New Roman"/>
                <w:b/>
                <w:sz w:val="28"/>
                <w:szCs w:val="28"/>
                <w:lang w:val="uk-UA"/>
              </w:rPr>
            </w:pPr>
            <w:r>
              <w:rPr>
                <w:rFonts w:ascii="Times New Roman" w:hAnsi="Times New Roman" w:cs="Times New Roman"/>
                <w:b/>
                <w:bCs/>
                <w:sz w:val="28"/>
                <w:szCs w:val="28"/>
                <w:lang w:val="uk-UA"/>
              </w:rPr>
              <w:t>5</w:t>
            </w:r>
            <w:r w:rsidRPr="00284CC1">
              <w:rPr>
                <w:rFonts w:ascii="Times New Roman" w:hAnsi="Times New Roman" w:cs="Times New Roman"/>
                <w:b/>
                <w:bCs/>
                <w:sz w:val="28"/>
                <w:szCs w:val="28"/>
                <w:lang w:val="uk-UA"/>
              </w:rPr>
              <w:t xml:space="preserve">) </w:t>
            </w:r>
            <w:r w:rsidRPr="00CF6DCE">
              <w:rPr>
                <w:rFonts w:ascii="Times New Roman" w:hAnsi="Times New Roman" w:cs="Times New Roman"/>
                <w:b/>
                <w:sz w:val="28"/>
                <w:szCs w:val="28"/>
                <w:lang w:val="uk-UA"/>
              </w:rPr>
              <w:t>виконавчому органі міської ради міста обласного, республіканського Автономної Республіки Крим</w:t>
            </w:r>
            <w:r>
              <w:rPr>
                <w:rFonts w:ascii="Times New Roman" w:hAnsi="Times New Roman" w:cs="Times New Roman"/>
                <w:b/>
                <w:sz w:val="28"/>
                <w:szCs w:val="28"/>
                <w:lang w:val="uk-UA"/>
              </w:rPr>
              <w:t xml:space="preserve"> значення;</w:t>
            </w:r>
          </w:p>
          <w:p w14:paraId="29517B19" w14:textId="0BA5083A" w:rsidR="00CF6DCE" w:rsidRPr="00CF6DCE" w:rsidRDefault="00CF6DCE" w:rsidP="00CF6DCE">
            <w:pPr>
              <w:spacing w:before="120" w:after="120" w:line="240" w:lineRule="auto"/>
              <w:ind w:firstLine="176"/>
              <w:jc w:val="both"/>
              <w:rPr>
                <w:rFonts w:ascii="Times New Roman" w:hAnsi="Times New Roman" w:cs="Times New Roman"/>
                <w:b/>
                <w:bCs/>
                <w:sz w:val="28"/>
                <w:szCs w:val="28"/>
                <w:lang w:val="uk-UA"/>
              </w:rPr>
            </w:pPr>
            <w:r>
              <w:rPr>
                <w:rFonts w:ascii="Times New Roman" w:hAnsi="Times New Roman" w:cs="Times New Roman"/>
                <w:b/>
                <w:sz w:val="28"/>
                <w:szCs w:val="28"/>
                <w:lang w:val="uk-UA"/>
              </w:rPr>
              <w:t>6) в рамках ЗУ «Про співробітництво територіальних громад»</w:t>
            </w:r>
          </w:p>
          <w:p w14:paraId="6EA8C1A6" w14:textId="77777777" w:rsidR="00401527" w:rsidRPr="00284CC1" w:rsidRDefault="00401527" w:rsidP="00D620D3">
            <w:pPr>
              <w:spacing w:before="120" w:after="120" w:line="240" w:lineRule="auto"/>
              <w:ind w:firstLine="140"/>
              <w:jc w:val="both"/>
              <w:rPr>
                <w:rFonts w:ascii="Times New Roman" w:hAnsi="Times New Roman" w:cs="Times New Roman"/>
                <w:sz w:val="28"/>
                <w:szCs w:val="28"/>
                <w:lang w:val="uk-UA"/>
              </w:rPr>
            </w:pPr>
          </w:p>
        </w:tc>
        <w:tc>
          <w:tcPr>
            <w:tcW w:w="3969" w:type="dxa"/>
          </w:tcPr>
          <w:p w14:paraId="2A505C3F" w14:textId="0D621DA8" w:rsidR="00401527" w:rsidRPr="00284CC1" w:rsidRDefault="00CF6DCE" w:rsidP="00D620D3">
            <w:pPr>
              <w:spacing w:before="120" w:after="120" w:line="240" w:lineRule="auto"/>
              <w:ind w:firstLine="14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Пропонуємо взяти за основу чинну редакцію ч. 2 статті12 передбачивши можливість утворення ЦНАП в рамках ЗУ «Про співробітництво територіальних громад». </w:t>
            </w:r>
          </w:p>
        </w:tc>
      </w:tr>
      <w:tr w:rsidR="00401527" w:rsidRPr="00270BE6" w14:paraId="2930A245" w14:textId="67EF9D2C" w:rsidTr="006F6C17">
        <w:trPr>
          <w:trHeight w:val="20"/>
        </w:trPr>
        <w:tc>
          <w:tcPr>
            <w:tcW w:w="3941" w:type="dxa"/>
          </w:tcPr>
          <w:p w14:paraId="76459019" w14:textId="35EC2B99" w:rsidR="00401527" w:rsidRPr="00832ACD" w:rsidRDefault="00401527" w:rsidP="00D620D3">
            <w:pPr>
              <w:spacing w:before="120" w:after="120" w:line="240" w:lineRule="auto"/>
              <w:ind w:firstLine="140"/>
              <w:jc w:val="both"/>
              <w:rPr>
                <w:rFonts w:ascii="Times New Roman" w:hAnsi="Times New Roman" w:cs="Times New Roman"/>
                <w:b/>
                <w:bCs/>
                <w:color w:val="000000"/>
                <w:sz w:val="28"/>
                <w:szCs w:val="28"/>
                <w:lang w:val="uk-UA"/>
              </w:rPr>
            </w:pPr>
            <w:r w:rsidRPr="00832ACD">
              <w:rPr>
                <w:rFonts w:ascii="Times New Roman" w:hAnsi="Times New Roman" w:cs="Times New Roman"/>
                <w:b/>
                <w:bCs/>
                <w:color w:val="000000"/>
                <w:sz w:val="28"/>
                <w:szCs w:val="28"/>
                <w:lang w:val="uk-UA"/>
              </w:rPr>
              <w:t>3. У містах і селищах, які є адміністративними центрами Автономної Республіки Крим, областей чи районів, а також у містах Києві та Севастополі центри надання адміністративних послуг можуть забезпечувати надання адміністративних послуг обласних, районних і відповідних міських державних адміністрацій на основі їх узгоджених рішень.</w:t>
            </w:r>
          </w:p>
          <w:p w14:paraId="65B6150D" w14:textId="77777777" w:rsidR="00401527" w:rsidRPr="00DE7C64" w:rsidRDefault="00401527" w:rsidP="00D620D3">
            <w:pPr>
              <w:spacing w:before="120" w:after="120" w:line="240" w:lineRule="auto"/>
              <w:ind w:firstLine="140"/>
              <w:jc w:val="both"/>
              <w:rPr>
                <w:rFonts w:ascii="Times New Roman" w:hAnsi="Times New Roman" w:cs="Times New Roman"/>
                <w:b/>
                <w:bCs/>
                <w:color w:val="000000"/>
                <w:sz w:val="28"/>
                <w:szCs w:val="28"/>
                <w:lang w:val="uk-UA"/>
              </w:rPr>
            </w:pPr>
            <w:r w:rsidRPr="00832ACD">
              <w:rPr>
                <w:rFonts w:ascii="Times New Roman" w:hAnsi="Times New Roman" w:cs="Times New Roman"/>
                <w:b/>
                <w:bCs/>
                <w:color w:val="000000"/>
                <w:sz w:val="28"/>
                <w:szCs w:val="28"/>
                <w:lang w:val="uk-UA"/>
              </w:rPr>
              <w:t xml:space="preserve">У разі утворення центрів надання адміністративних послуг районними державними адміністраціями такі центри можуть забезпечувати </w:t>
            </w:r>
            <w:r w:rsidRPr="00832ACD">
              <w:rPr>
                <w:rFonts w:ascii="Times New Roman" w:hAnsi="Times New Roman" w:cs="Times New Roman"/>
                <w:b/>
                <w:bCs/>
                <w:color w:val="000000"/>
                <w:sz w:val="28"/>
                <w:szCs w:val="28"/>
                <w:lang w:val="uk-UA"/>
              </w:rPr>
              <w:lastRenderedPageBreak/>
              <w:t>надання адміністративних послуг обласних державних адміністрацій та органів місцевого самоврядування на основі їх узгоджених рішень.</w:t>
            </w:r>
          </w:p>
        </w:tc>
        <w:tc>
          <w:tcPr>
            <w:tcW w:w="3969" w:type="dxa"/>
          </w:tcPr>
          <w:p w14:paraId="15528B3C" w14:textId="77777777" w:rsidR="00401527" w:rsidRPr="004B67CE" w:rsidRDefault="00401527" w:rsidP="00D620D3">
            <w:pPr>
              <w:spacing w:before="120" w:after="120" w:line="240" w:lineRule="auto"/>
              <w:ind w:firstLine="140"/>
              <w:jc w:val="both"/>
              <w:rPr>
                <w:rFonts w:ascii="Times New Roman" w:hAnsi="Times New Roman" w:cs="Times New Roman"/>
                <w:b/>
                <w:bCs/>
                <w:strike/>
                <w:sz w:val="28"/>
                <w:szCs w:val="28"/>
                <w:lang w:val="uk-UA"/>
              </w:rPr>
            </w:pPr>
            <w:r w:rsidRPr="00832ACD">
              <w:rPr>
                <w:rFonts w:ascii="Times New Roman" w:hAnsi="Times New Roman" w:cs="Times New Roman"/>
                <w:sz w:val="28"/>
                <w:szCs w:val="28"/>
                <w:lang w:val="uk-UA"/>
              </w:rPr>
              <w:lastRenderedPageBreak/>
              <w:t>3.</w:t>
            </w:r>
            <w:r w:rsidRPr="00BB182F">
              <w:rPr>
                <w:rFonts w:ascii="Times New Roman" w:hAnsi="Times New Roman" w:cs="Times New Roman"/>
                <w:b/>
                <w:bCs/>
                <w:sz w:val="28"/>
                <w:szCs w:val="28"/>
                <w:lang w:val="uk-UA"/>
              </w:rPr>
              <w:t xml:space="preserve"> </w:t>
            </w:r>
            <w:r w:rsidRPr="004B67CE">
              <w:rPr>
                <w:rFonts w:ascii="Times New Roman" w:hAnsi="Times New Roman" w:cs="Times New Roman"/>
                <w:b/>
                <w:bCs/>
                <w:strike/>
                <w:sz w:val="28"/>
                <w:szCs w:val="28"/>
                <w:lang w:val="uk-UA"/>
              </w:rPr>
              <w:t xml:space="preserve">У випадку створення відповідно до закону об’єднаної територіальної громади, центр надання адміністративних послуг утворюється при виконавчому органі ради об’єднаної територіальної громади. </w:t>
            </w:r>
          </w:p>
          <w:p w14:paraId="1AB44BC6" w14:textId="03F94D9D" w:rsidR="00401527" w:rsidRPr="004B67CE" w:rsidRDefault="00401527" w:rsidP="00D620D3">
            <w:pPr>
              <w:spacing w:before="120" w:after="120" w:line="240" w:lineRule="auto"/>
              <w:ind w:firstLine="140"/>
              <w:jc w:val="both"/>
              <w:rPr>
                <w:rFonts w:ascii="Times New Roman" w:hAnsi="Times New Roman" w:cs="Times New Roman"/>
                <w:b/>
                <w:bCs/>
                <w:strike/>
                <w:sz w:val="28"/>
                <w:szCs w:val="28"/>
                <w:lang w:val="uk-UA"/>
              </w:rPr>
            </w:pPr>
            <w:bookmarkStart w:id="13" w:name="_Hlk26779841"/>
            <w:r w:rsidRPr="004B67CE">
              <w:rPr>
                <w:rFonts w:ascii="Times New Roman" w:hAnsi="Times New Roman" w:cs="Times New Roman"/>
                <w:b/>
                <w:bCs/>
                <w:strike/>
                <w:sz w:val="28"/>
                <w:szCs w:val="28"/>
                <w:lang w:val="uk-UA"/>
              </w:rPr>
              <w:t xml:space="preserve">Якщо кількість жителів територіальної громади, яка має власний представницький орган місцевого самоврядування і не входить до складу об’єднаної територіальної громади, не перевищує трьох тисяч, центр надання адміністративних послуг </w:t>
            </w:r>
            <w:r w:rsidRPr="004B67CE">
              <w:rPr>
                <w:rFonts w:ascii="Times New Roman" w:hAnsi="Times New Roman" w:cs="Times New Roman"/>
                <w:b/>
                <w:bCs/>
                <w:strike/>
                <w:sz w:val="28"/>
                <w:szCs w:val="28"/>
                <w:lang w:val="uk-UA"/>
              </w:rPr>
              <w:lastRenderedPageBreak/>
              <w:t>може утворюватися у разі прийняття зазначеним представницьким органом такого рішення.</w:t>
            </w:r>
            <w:bookmarkEnd w:id="13"/>
          </w:p>
          <w:p w14:paraId="48E8199F" w14:textId="77777777" w:rsidR="00602D3B" w:rsidRDefault="00602D3B" w:rsidP="00D620D3">
            <w:pPr>
              <w:spacing w:before="120" w:after="120" w:line="240" w:lineRule="auto"/>
              <w:ind w:firstLine="140"/>
              <w:jc w:val="both"/>
              <w:rPr>
                <w:rFonts w:ascii="Times New Roman" w:hAnsi="Times New Roman" w:cs="Times New Roman"/>
                <w:b/>
                <w:bCs/>
                <w:sz w:val="28"/>
                <w:szCs w:val="28"/>
                <w:lang w:val="uk-UA"/>
              </w:rPr>
            </w:pPr>
            <w:bookmarkStart w:id="14" w:name="_Hlk26780701"/>
            <w:bookmarkStart w:id="15" w:name="_Hlk28166785"/>
          </w:p>
          <w:p w14:paraId="74662E9F" w14:textId="77777777" w:rsidR="00401527" w:rsidRPr="00602D3B" w:rsidRDefault="00401527" w:rsidP="00D620D3">
            <w:pPr>
              <w:spacing w:before="120" w:after="120" w:line="240" w:lineRule="auto"/>
              <w:ind w:firstLine="140"/>
              <w:jc w:val="both"/>
              <w:rPr>
                <w:rFonts w:ascii="Times New Roman" w:hAnsi="Times New Roman" w:cs="Times New Roman"/>
                <w:b/>
                <w:bCs/>
                <w:strike/>
                <w:sz w:val="28"/>
                <w:szCs w:val="28"/>
                <w:lang w:val="uk-UA"/>
              </w:rPr>
            </w:pPr>
            <w:r w:rsidRPr="00602D3B">
              <w:rPr>
                <w:rFonts w:ascii="Times New Roman" w:hAnsi="Times New Roman" w:cs="Times New Roman"/>
                <w:b/>
                <w:bCs/>
                <w:strike/>
                <w:sz w:val="28"/>
                <w:szCs w:val="28"/>
                <w:lang w:val="uk-UA"/>
              </w:rPr>
              <w:t xml:space="preserve">Сільська, селищна, міська рада, яка не утворила центр надання адміністративних послуг, та рада об’єднаних територіальних громад, сільська, селищна, міська рада, яка утворила такий центр, можуть укладати між собою договір </w:t>
            </w:r>
            <w:bookmarkStart w:id="16" w:name="_Hlk28167576"/>
            <w:r w:rsidRPr="00602D3B">
              <w:rPr>
                <w:rFonts w:ascii="Times New Roman" w:hAnsi="Times New Roman" w:cs="Times New Roman"/>
                <w:b/>
                <w:bCs/>
                <w:strike/>
                <w:sz w:val="28"/>
                <w:szCs w:val="28"/>
                <w:lang w:val="uk-UA"/>
              </w:rPr>
              <w:t>щодо обслуговування жителів однієї громади у центрі надання адміністративних послуг, створеному радою іншої громади</w:t>
            </w:r>
            <w:bookmarkEnd w:id="14"/>
            <w:bookmarkEnd w:id="16"/>
            <w:r w:rsidRPr="00602D3B">
              <w:rPr>
                <w:rFonts w:ascii="Times New Roman" w:hAnsi="Times New Roman" w:cs="Times New Roman"/>
                <w:b/>
                <w:bCs/>
                <w:strike/>
                <w:sz w:val="28"/>
                <w:szCs w:val="28"/>
                <w:lang w:val="uk-UA"/>
              </w:rPr>
              <w:t xml:space="preserve">. </w:t>
            </w:r>
            <w:bookmarkStart w:id="17" w:name="_Hlk22302411"/>
            <w:bookmarkEnd w:id="15"/>
          </w:p>
          <w:p w14:paraId="101AEC7B" w14:textId="77777777" w:rsidR="00401527" w:rsidRDefault="00401527" w:rsidP="00D620D3">
            <w:pPr>
              <w:spacing w:before="120" w:after="120" w:line="240" w:lineRule="auto"/>
              <w:ind w:firstLine="140"/>
              <w:jc w:val="both"/>
              <w:rPr>
                <w:rFonts w:ascii="Times New Roman" w:hAnsi="Times New Roman" w:cs="Times New Roman"/>
                <w:b/>
                <w:bCs/>
                <w:sz w:val="28"/>
                <w:szCs w:val="28"/>
                <w:lang w:val="uk-UA"/>
              </w:rPr>
            </w:pPr>
          </w:p>
          <w:p w14:paraId="6D81D761" w14:textId="0F1788EB" w:rsidR="00401527" w:rsidRPr="004B67CE" w:rsidRDefault="00401527" w:rsidP="00D620D3">
            <w:pPr>
              <w:spacing w:before="120" w:after="120" w:line="240" w:lineRule="auto"/>
              <w:ind w:firstLine="140"/>
              <w:jc w:val="both"/>
              <w:rPr>
                <w:rFonts w:ascii="Times New Roman" w:hAnsi="Times New Roman" w:cs="Times New Roman"/>
                <w:b/>
                <w:bCs/>
                <w:strike/>
                <w:color w:val="000000"/>
                <w:sz w:val="28"/>
                <w:szCs w:val="28"/>
                <w:lang w:val="uk-UA"/>
              </w:rPr>
            </w:pPr>
            <w:r w:rsidRPr="004B67CE">
              <w:rPr>
                <w:rFonts w:ascii="Times New Roman" w:hAnsi="Times New Roman" w:cs="Times New Roman"/>
                <w:b/>
                <w:bCs/>
                <w:strike/>
                <w:sz w:val="28"/>
                <w:szCs w:val="28"/>
                <w:lang w:val="uk-UA"/>
              </w:rPr>
              <w:t xml:space="preserve">Примірна форма таких договорів </w:t>
            </w:r>
            <w:r w:rsidRPr="004B67CE">
              <w:rPr>
                <w:strike/>
              </w:rPr>
              <w:t xml:space="preserve"> </w:t>
            </w:r>
            <w:r w:rsidRPr="004B67CE">
              <w:rPr>
                <w:rFonts w:ascii="Times New Roman" w:hAnsi="Times New Roman" w:cs="Times New Roman"/>
                <w:b/>
                <w:bCs/>
                <w:strike/>
                <w:sz w:val="28"/>
                <w:szCs w:val="28"/>
                <w:lang w:val="uk-UA"/>
              </w:rPr>
              <w:t xml:space="preserve">та методика розрахунку ціни договору затверджуються центральним органом виконавчої влади, що забезпечує формування </w:t>
            </w:r>
            <w:r w:rsidRPr="004B67CE">
              <w:rPr>
                <w:rFonts w:ascii="Times New Roman" w:hAnsi="Times New Roman" w:cs="Times New Roman"/>
                <w:b/>
                <w:bCs/>
                <w:strike/>
                <w:sz w:val="28"/>
                <w:szCs w:val="28"/>
                <w:lang w:val="uk-UA"/>
              </w:rPr>
              <w:lastRenderedPageBreak/>
              <w:t>державної політики у сфері надання адміністративних послуг</w:t>
            </w:r>
            <w:bookmarkEnd w:id="17"/>
            <w:r w:rsidRPr="004B67CE">
              <w:rPr>
                <w:rFonts w:ascii="Times New Roman" w:hAnsi="Times New Roman" w:cs="Times New Roman"/>
                <w:b/>
                <w:bCs/>
                <w:strike/>
                <w:sz w:val="28"/>
                <w:szCs w:val="28"/>
                <w:lang w:val="uk-UA"/>
              </w:rPr>
              <w:t>.</w:t>
            </w:r>
          </w:p>
        </w:tc>
        <w:tc>
          <w:tcPr>
            <w:tcW w:w="4111" w:type="dxa"/>
          </w:tcPr>
          <w:p w14:paraId="0423C4E2" w14:textId="3316EBB2" w:rsidR="00401527" w:rsidRPr="00602D3B" w:rsidRDefault="00401527" w:rsidP="00D620D3">
            <w:pPr>
              <w:spacing w:before="120" w:after="120" w:line="240" w:lineRule="auto"/>
              <w:ind w:firstLine="140"/>
              <w:jc w:val="both"/>
              <w:rPr>
                <w:rFonts w:ascii="Times New Roman" w:hAnsi="Times New Roman" w:cs="Times New Roman"/>
                <w:b/>
                <w:bCs/>
                <w:sz w:val="28"/>
                <w:szCs w:val="28"/>
                <w:lang w:val="uk-UA"/>
              </w:rPr>
            </w:pPr>
            <w:r w:rsidRPr="00602D3B">
              <w:rPr>
                <w:rFonts w:ascii="Times New Roman" w:hAnsi="Times New Roman" w:cs="Times New Roman"/>
                <w:b/>
                <w:bCs/>
                <w:sz w:val="28"/>
                <w:szCs w:val="28"/>
                <w:lang w:val="uk-UA"/>
              </w:rPr>
              <w:lastRenderedPageBreak/>
              <w:t>Видалено</w:t>
            </w:r>
          </w:p>
          <w:p w14:paraId="115CE55B" w14:textId="77777777" w:rsidR="00401527" w:rsidRPr="00602D3B" w:rsidRDefault="00401527" w:rsidP="00D620D3">
            <w:pPr>
              <w:spacing w:before="120" w:after="120" w:line="240" w:lineRule="auto"/>
              <w:ind w:firstLine="140"/>
              <w:jc w:val="both"/>
              <w:rPr>
                <w:rFonts w:ascii="Times New Roman" w:hAnsi="Times New Roman" w:cs="Times New Roman"/>
                <w:b/>
                <w:bCs/>
                <w:i/>
                <w:sz w:val="28"/>
                <w:szCs w:val="28"/>
                <w:lang w:val="uk-UA"/>
              </w:rPr>
            </w:pPr>
          </w:p>
          <w:p w14:paraId="33D797CB" w14:textId="77777777" w:rsidR="00401527" w:rsidRPr="00602D3B" w:rsidRDefault="00401527" w:rsidP="00D620D3">
            <w:pPr>
              <w:spacing w:before="120" w:after="120" w:line="240" w:lineRule="auto"/>
              <w:ind w:firstLine="140"/>
              <w:jc w:val="both"/>
              <w:rPr>
                <w:rFonts w:ascii="Times New Roman" w:hAnsi="Times New Roman" w:cs="Times New Roman"/>
                <w:b/>
                <w:bCs/>
                <w:i/>
                <w:sz w:val="28"/>
                <w:szCs w:val="28"/>
                <w:lang w:val="uk-UA"/>
              </w:rPr>
            </w:pPr>
          </w:p>
          <w:p w14:paraId="70E72860" w14:textId="77777777" w:rsidR="00401527" w:rsidRPr="00602D3B" w:rsidRDefault="00401527" w:rsidP="00D620D3">
            <w:pPr>
              <w:spacing w:before="120" w:after="120" w:line="240" w:lineRule="auto"/>
              <w:ind w:firstLine="140"/>
              <w:jc w:val="both"/>
              <w:rPr>
                <w:rFonts w:ascii="Times New Roman" w:hAnsi="Times New Roman" w:cs="Times New Roman"/>
                <w:b/>
                <w:bCs/>
                <w:i/>
                <w:sz w:val="28"/>
                <w:szCs w:val="28"/>
                <w:lang w:val="uk-UA"/>
              </w:rPr>
            </w:pPr>
          </w:p>
          <w:p w14:paraId="6F04DEB6" w14:textId="77777777" w:rsidR="00401527" w:rsidRPr="00602D3B" w:rsidRDefault="00401527" w:rsidP="00D620D3">
            <w:pPr>
              <w:spacing w:before="120" w:after="120" w:line="240" w:lineRule="auto"/>
              <w:ind w:firstLine="140"/>
              <w:jc w:val="both"/>
              <w:rPr>
                <w:rFonts w:ascii="Times New Roman" w:hAnsi="Times New Roman" w:cs="Times New Roman"/>
                <w:b/>
                <w:bCs/>
                <w:i/>
                <w:sz w:val="28"/>
                <w:szCs w:val="28"/>
                <w:lang w:val="uk-UA"/>
              </w:rPr>
            </w:pPr>
          </w:p>
          <w:p w14:paraId="28E0E56E" w14:textId="77777777" w:rsidR="00401527" w:rsidRPr="00602D3B" w:rsidRDefault="00401527" w:rsidP="00D620D3">
            <w:pPr>
              <w:spacing w:before="120" w:after="120" w:line="240" w:lineRule="auto"/>
              <w:ind w:firstLine="140"/>
              <w:jc w:val="both"/>
              <w:rPr>
                <w:rFonts w:ascii="Times New Roman" w:hAnsi="Times New Roman" w:cs="Times New Roman"/>
                <w:b/>
                <w:bCs/>
                <w:i/>
                <w:sz w:val="28"/>
                <w:szCs w:val="28"/>
                <w:lang w:val="uk-UA"/>
              </w:rPr>
            </w:pPr>
          </w:p>
          <w:p w14:paraId="56CE636F" w14:textId="77777777" w:rsidR="00401527" w:rsidRPr="00602D3B" w:rsidRDefault="00401527" w:rsidP="00D620D3">
            <w:pPr>
              <w:spacing w:before="120" w:after="120" w:line="240" w:lineRule="auto"/>
              <w:ind w:firstLine="140"/>
              <w:jc w:val="both"/>
              <w:rPr>
                <w:rFonts w:ascii="Times New Roman" w:hAnsi="Times New Roman" w:cs="Times New Roman"/>
                <w:b/>
                <w:bCs/>
                <w:i/>
                <w:sz w:val="28"/>
                <w:szCs w:val="28"/>
                <w:lang w:val="uk-UA"/>
              </w:rPr>
            </w:pPr>
          </w:p>
          <w:p w14:paraId="46C97530" w14:textId="77777777" w:rsidR="00401527" w:rsidRPr="00602D3B" w:rsidRDefault="00401527" w:rsidP="00D620D3">
            <w:pPr>
              <w:spacing w:before="120" w:after="120" w:line="240" w:lineRule="auto"/>
              <w:ind w:firstLine="140"/>
              <w:jc w:val="both"/>
              <w:rPr>
                <w:rFonts w:ascii="Times New Roman" w:hAnsi="Times New Roman" w:cs="Times New Roman"/>
                <w:b/>
                <w:bCs/>
                <w:i/>
                <w:sz w:val="28"/>
                <w:szCs w:val="28"/>
                <w:lang w:val="uk-UA"/>
              </w:rPr>
            </w:pPr>
          </w:p>
          <w:p w14:paraId="39A18070" w14:textId="77777777" w:rsidR="00401527" w:rsidRPr="00602D3B" w:rsidRDefault="00401527" w:rsidP="00D620D3">
            <w:pPr>
              <w:spacing w:before="120" w:after="120" w:line="240" w:lineRule="auto"/>
              <w:ind w:firstLine="140"/>
              <w:jc w:val="both"/>
              <w:rPr>
                <w:rFonts w:ascii="Times New Roman" w:hAnsi="Times New Roman" w:cs="Times New Roman"/>
                <w:b/>
                <w:bCs/>
                <w:i/>
                <w:sz w:val="28"/>
                <w:szCs w:val="28"/>
                <w:lang w:val="uk-UA"/>
              </w:rPr>
            </w:pPr>
          </w:p>
          <w:p w14:paraId="03C925E7" w14:textId="77777777" w:rsidR="00401527" w:rsidRPr="00602D3B" w:rsidRDefault="00401527" w:rsidP="00D620D3">
            <w:pPr>
              <w:spacing w:before="120" w:after="120" w:line="240" w:lineRule="auto"/>
              <w:ind w:firstLine="140"/>
              <w:jc w:val="both"/>
              <w:rPr>
                <w:rFonts w:ascii="Times New Roman" w:hAnsi="Times New Roman" w:cs="Times New Roman"/>
                <w:b/>
                <w:bCs/>
                <w:i/>
                <w:sz w:val="28"/>
                <w:szCs w:val="28"/>
                <w:lang w:val="uk-UA"/>
              </w:rPr>
            </w:pPr>
          </w:p>
          <w:p w14:paraId="56BFC0E5" w14:textId="77777777" w:rsidR="00401527" w:rsidRPr="00602D3B" w:rsidRDefault="00401527" w:rsidP="00D620D3">
            <w:pPr>
              <w:spacing w:before="120" w:after="120" w:line="240" w:lineRule="auto"/>
              <w:ind w:firstLine="140"/>
              <w:jc w:val="both"/>
              <w:rPr>
                <w:rFonts w:ascii="Times New Roman" w:hAnsi="Times New Roman" w:cs="Times New Roman"/>
                <w:b/>
                <w:bCs/>
                <w:i/>
                <w:sz w:val="28"/>
                <w:szCs w:val="28"/>
                <w:lang w:val="uk-UA"/>
              </w:rPr>
            </w:pPr>
          </w:p>
          <w:p w14:paraId="1557F0F4" w14:textId="77777777" w:rsidR="00401527" w:rsidRPr="00602D3B" w:rsidRDefault="00401527" w:rsidP="00D620D3">
            <w:pPr>
              <w:spacing w:before="120" w:after="120" w:line="240" w:lineRule="auto"/>
              <w:ind w:firstLine="140"/>
              <w:jc w:val="both"/>
              <w:rPr>
                <w:rFonts w:ascii="Times New Roman" w:hAnsi="Times New Roman" w:cs="Times New Roman"/>
                <w:b/>
                <w:bCs/>
                <w:i/>
                <w:sz w:val="28"/>
                <w:szCs w:val="28"/>
                <w:lang w:val="uk-UA"/>
              </w:rPr>
            </w:pPr>
          </w:p>
          <w:p w14:paraId="69C3795C" w14:textId="77777777" w:rsidR="00401527" w:rsidRPr="00602D3B" w:rsidRDefault="00401527" w:rsidP="00D620D3">
            <w:pPr>
              <w:spacing w:before="120" w:after="120" w:line="240" w:lineRule="auto"/>
              <w:ind w:firstLine="140"/>
              <w:jc w:val="both"/>
              <w:rPr>
                <w:rFonts w:ascii="Times New Roman" w:hAnsi="Times New Roman" w:cs="Times New Roman"/>
                <w:b/>
                <w:bCs/>
                <w:i/>
                <w:sz w:val="28"/>
                <w:szCs w:val="28"/>
                <w:lang w:val="uk-UA"/>
              </w:rPr>
            </w:pPr>
          </w:p>
          <w:p w14:paraId="0B13AB85" w14:textId="77777777" w:rsidR="00401527" w:rsidRPr="00602D3B" w:rsidRDefault="00401527" w:rsidP="00D620D3">
            <w:pPr>
              <w:spacing w:before="120" w:after="120" w:line="240" w:lineRule="auto"/>
              <w:ind w:firstLine="140"/>
              <w:jc w:val="both"/>
              <w:rPr>
                <w:rFonts w:ascii="Times New Roman" w:hAnsi="Times New Roman" w:cs="Times New Roman"/>
                <w:b/>
                <w:bCs/>
                <w:i/>
                <w:sz w:val="28"/>
                <w:szCs w:val="28"/>
                <w:lang w:val="uk-UA"/>
              </w:rPr>
            </w:pPr>
          </w:p>
          <w:p w14:paraId="0F78520B" w14:textId="5E7EFE21" w:rsidR="00401527" w:rsidRPr="00602D3B" w:rsidRDefault="00401527" w:rsidP="00D620D3">
            <w:pPr>
              <w:spacing w:before="120" w:after="120" w:line="240" w:lineRule="auto"/>
              <w:ind w:firstLine="140"/>
              <w:jc w:val="both"/>
              <w:rPr>
                <w:rFonts w:ascii="Times New Roman" w:hAnsi="Times New Roman" w:cs="Times New Roman"/>
                <w:i/>
                <w:strike/>
                <w:sz w:val="28"/>
                <w:szCs w:val="28"/>
                <w:lang w:val="uk-UA"/>
              </w:rPr>
            </w:pPr>
          </w:p>
        </w:tc>
        <w:tc>
          <w:tcPr>
            <w:tcW w:w="3969" w:type="dxa"/>
          </w:tcPr>
          <w:p w14:paraId="6E6D9B57" w14:textId="732B8B8D" w:rsidR="00401527" w:rsidRPr="00602D3B" w:rsidRDefault="00602D3B" w:rsidP="00602D3B">
            <w:pPr>
              <w:spacing w:before="120" w:after="120" w:line="240" w:lineRule="auto"/>
              <w:ind w:firstLine="140"/>
              <w:jc w:val="both"/>
              <w:rPr>
                <w:rFonts w:ascii="Times New Roman" w:hAnsi="Times New Roman" w:cs="Times New Roman"/>
                <w:bCs/>
                <w:i/>
                <w:sz w:val="28"/>
                <w:szCs w:val="28"/>
                <w:lang w:val="uk-UA"/>
              </w:rPr>
            </w:pPr>
            <w:proofErr w:type="spellStart"/>
            <w:r w:rsidRPr="00602D3B">
              <w:rPr>
                <w:rFonts w:ascii="Times New Roman" w:hAnsi="Times New Roman" w:cs="Times New Roman"/>
                <w:bCs/>
                <w:i/>
                <w:sz w:val="28"/>
                <w:szCs w:val="28"/>
              </w:rPr>
              <w:lastRenderedPageBreak/>
              <w:t>Основний</w:t>
            </w:r>
            <w:proofErr w:type="spellEnd"/>
            <w:r w:rsidRPr="00602D3B">
              <w:rPr>
                <w:rFonts w:ascii="Times New Roman" w:hAnsi="Times New Roman" w:cs="Times New Roman"/>
                <w:bCs/>
                <w:i/>
                <w:sz w:val="28"/>
                <w:szCs w:val="28"/>
              </w:rPr>
              <w:t xml:space="preserve"> </w:t>
            </w:r>
            <w:proofErr w:type="spellStart"/>
            <w:r w:rsidRPr="00602D3B">
              <w:rPr>
                <w:rFonts w:ascii="Times New Roman" w:hAnsi="Times New Roman" w:cs="Times New Roman"/>
                <w:bCs/>
                <w:i/>
                <w:sz w:val="28"/>
                <w:szCs w:val="28"/>
              </w:rPr>
              <w:t>критерій</w:t>
            </w:r>
            <w:proofErr w:type="spellEnd"/>
            <w:r w:rsidRPr="00602D3B">
              <w:rPr>
                <w:rFonts w:ascii="Times New Roman" w:hAnsi="Times New Roman" w:cs="Times New Roman"/>
                <w:bCs/>
                <w:i/>
                <w:sz w:val="28"/>
                <w:szCs w:val="28"/>
              </w:rPr>
              <w:t xml:space="preserve"> для </w:t>
            </w:r>
            <w:proofErr w:type="spellStart"/>
            <w:r w:rsidRPr="00602D3B">
              <w:rPr>
                <w:rFonts w:ascii="Times New Roman" w:hAnsi="Times New Roman" w:cs="Times New Roman"/>
                <w:bCs/>
                <w:i/>
                <w:sz w:val="28"/>
                <w:szCs w:val="28"/>
              </w:rPr>
              <w:t>створення</w:t>
            </w:r>
            <w:proofErr w:type="spellEnd"/>
            <w:r w:rsidRPr="00602D3B">
              <w:rPr>
                <w:rFonts w:ascii="Times New Roman" w:hAnsi="Times New Roman" w:cs="Times New Roman"/>
                <w:bCs/>
                <w:i/>
                <w:sz w:val="28"/>
                <w:szCs w:val="28"/>
              </w:rPr>
              <w:t xml:space="preserve"> ЦНАПу – </w:t>
            </w:r>
            <w:proofErr w:type="spellStart"/>
            <w:r w:rsidRPr="00602D3B">
              <w:rPr>
                <w:rFonts w:ascii="Times New Roman" w:hAnsi="Times New Roman" w:cs="Times New Roman"/>
                <w:bCs/>
                <w:i/>
                <w:sz w:val="28"/>
                <w:szCs w:val="28"/>
              </w:rPr>
              <w:t>це</w:t>
            </w:r>
            <w:proofErr w:type="spellEnd"/>
            <w:r w:rsidRPr="00602D3B">
              <w:rPr>
                <w:rFonts w:ascii="Times New Roman" w:hAnsi="Times New Roman" w:cs="Times New Roman"/>
                <w:bCs/>
                <w:i/>
                <w:sz w:val="28"/>
                <w:szCs w:val="28"/>
              </w:rPr>
              <w:t xml:space="preserve">, </w:t>
            </w:r>
            <w:proofErr w:type="gramStart"/>
            <w:r w:rsidRPr="00602D3B">
              <w:rPr>
                <w:rFonts w:ascii="Times New Roman" w:hAnsi="Times New Roman" w:cs="Times New Roman"/>
                <w:bCs/>
                <w:i/>
                <w:sz w:val="28"/>
                <w:szCs w:val="28"/>
              </w:rPr>
              <w:t>в першу</w:t>
            </w:r>
            <w:proofErr w:type="gramEnd"/>
            <w:r w:rsidRPr="00602D3B">
              <w:rPr>
                <w:rFonts w:ascii="Times New Roman" w:hAnsi="Times New Roman" w:cs="Times New Roman"/>
                <w:bCs/>
                <w:i/>
                <w:sz w:val="28"/>
                <w:szCs w:val="28"/>
              </w:rPr>
              <w:t xml:space="preserve"> </w:t>
            </w:r>
            <w:proofErr w:type="spellStart"/>
            <w:r w:rsidRPr="00602D3B">
              <w:rPr>
                <w:rFonts w:ascii="Times New Roman" w:hAnsi="Times New Roman" w:cs="Times New Roman"/>
                <w:bCs/>
                <w:i/>
                <w:sz w:val="28"/>
                <w:szCs w:val="28"/>
              </w:rPr>
              <w:t>чергу</w:t>
            </w:r>
            <w:proofErr w:type="spellEnd"/>
            <w:r w:rsidRPr="00602D3B">
              <w:rPr>
                <w:rFonts w:ascii="Times New Roman" w:hAnsi="Times New Roman" w:cs="Times New Roman"/>
                <w:bCs/>
                <w:i/>
                <w:sz w:val="28"/>
                <w:szCs w:val="28"/>
              </w:rPr>
              <w:t xml:space="preserve">, </w:t>
            </w:r>
            <w:proofErr w:type="spellStart"/>
            <w:r w:rsidRPr="00602D3B">
              <w:rPr>
                <w:rFonts w:ascii="Times New Roman" w:hAnsi="Times New Roman" w:cs="Times New Roman"/>
                <w:bCs/>
                <w:i/>
                <w:sz w:val="28"/>
                <w:szCs w:val="28"/>
              </w:rPr>
              <w:t>фінансова</w:t>
            </w:r>
            <w:proofErr w:type="spellEnd"/>
            <w:r w:rsidRPr="00602D3B">
              <w:rPr>
                <w:rFonts w:ascii="Times New Roman" w:hAnsi="Times New Roman" w:cs="Times New Roman"/>
                <w:bCs/>
                <w:i/>
                <w:sz w:val="28"/>
                <w:szCs w:val="28"/>
              </w:rPr>
              <w:t xml:space="preserve"> </w:t>
            </w:r>
            <w:proofErr w:type="spellStart"/>
            <w:r w:rsidRPr="00602D3B">
              <w:rPr>
                <w:rFonts w:ascii="Times New Roman" w:hAnsi="Times New Roman" w:cs="Times New Roman"/>
                <w:bCs/>
                <w:i/>
                <w:sz w:val="28"/>
                <w:szCs w:val="28"/>
              </w:rPr>
              <w:t>спроможність</w:t>
            </w:r>
            <w:proofErr w:type="spellEnd"/>
            <w:r w:rsidRPr="00602D3B">
              <w:rPr>
                <w:rFonts w:ascii="Times New Roman" w:hAnsi="Times New Roman" w:cs="Times New Roman"/>
                <w:bCs/>
                <w:i/>
                <w:sz w:val="28"/>
                <w:szCs w:val="28"/>
              </w:rPr>
              <w:t xml:space="preserve"> </w:t>
            </w:r>
            <w:proofErr w:type="spellStart"/>
            <w:r w:rsidRPr="00602D3B">
              <w:rPr>
                <w:rFonts w:ascii="Times New Roman" w:hAnsi="Times New Roman" w:cs="Times New Roman"/>
                <w:bCs/>
                <w:i/>
                <w:sz w:val="28"/>
                <w:szCs w:val="28"/>
              </w:rPr>
              <w:t>надавати</w:t>
            </w:r>
            <w:proofErr w:type="spellEnd"/>
            <w:r w:rsidRPr="00602D3B">
              <w:rPr>
                <w:rFonts w:ascii="Times New Roman" w:hAnsi="Times New Roman" w:cs="Times New Roman"/>
                <w:bCs/>
                <w:i/>
                <w:sz w:val="28"/>
                <w:szCs w:val="28"/>
              </w:rPr>
              <w:t xml:space="preserve"> </w:t>
            </w:r>
            <w:proofErr w:type="spellStart"/>
            <w:r w:rsidRPr="00602D3B">
              <w:rPr>
                <w:rFonts w:ascii="Times New Roman" w:hAnsi="Times New Roman" w:cs="Times New Roman"/>
                <w:bCs/>
                <w:i/>
                <w:sz w:val="28"/>
                <w:szCs w:val="28"/>
              </w:rPr>
              <w:t>якісні</w:t>
            </w:r>
            <w:proofErr w:type="spellEnd"/>
            <w:r w:rsidRPr="00602D3B">
              <w:rPr>
                <w:rFonts w:ascii="Times New Roman" w:hAnsi="Times New Roman" w:cs="Times New Roman"/>
                <w:bCs/>
                <w:i/>
                <w:sz w:val="28"/>
                <w:szCs w:val="28"/>
              </w:rPr>
              <w:t xml:space="preserve"> </w:t>
            </w:r>
            <w:proofErr w:type="spellStart"/>
            <w:r w:rsidRPr="00602D3B">
              <w:rPr>
                <w:rFonts w:ascii="Times New Roman" w:hAnsi="Times New Roman" w:cs="Times New Roman"/>
                <w:bCs/>
                <w:i/>
                <w:sz w:val="28"/>
                <w:szCs w:val="28"/>
              </w:rPr>
              <w:t>послуги</w:t>
            </w:r>
            <w:proofErr w:type="spellEnd"/>
            <w:r w:rsidRPr="00602D3B">
              <w:rPr>
                <w:rFonts w:ascii="Times New Roman" w:hAnsi="Times New Roman" w:cs="Times New Roman"/>
                <w:bCs/>
                <w:i/>
                <w:sz w:val="28"/>
                <w:szCs w:val="28"/>
              </w:rPr>
              <w:t xml:space="preserve"> через ЦНАП.  Лише рада </w:t>
            </w:r>
            <w:proofErr w:type="spellStart"/>
            <w:r w:rsidRPr="00602D3B">
              <w:rPr>
                <w:rFonts w:ascii="Times New Roman" w:hAnsi="Times New Roman" w:cs="Times New Roman"/>
                <w:bCs/>
                <w:i/>
                <w:sz w:val="28"/>
                <w:szCs w:val="28"/>
              </w:rPr>
              <w:t>може</w:t>
            </w:r>
            <w:proofErr w:type="spellEnd"/>
            <w:r w:rsidRPr="00602D3B">
              <w:rPr>
                <w:rFonts w:ascii="Times New Roman" w:hAnsi="Times New Roman" w:cs="Times New Roman"/>
                <w:bCs/>
                <w:i/>
                <w:sz w:val="28"/>
                <w:szCs w:val="28"/>
              </w:rPr>
              <w:t xml:space="preserve"> </w:t>
            </w:r>
            <w:proofErr w:type="spellStart"/>
            <w:r w:rsidRPr="00602D3B">
              <w:rPr>
                <w:rFonts w:ascii="Times New Roman" w:hAnsi="Times New Roman" w:cs="Times New Roman"/>
                <w:bCs/>
                <w:i/>
                <w:sz w:val="28"/>
                <w:szCs w:val="28"/>
              </w:rPr>
              <w:t>прийняти</w:t>
            </w:r>
            <w:proofErr w:type="spellEnd"/>
            <w:r w:rsidRPr="00602D3B">
              <w:rPr>
                <w:rFonts w:ascii="Times New Roman" w:hAnsi="Times New Roman" w:cs="Times New Roman"/>
                <w:bCs/>
                <w:i/>
                <w:sz w:val="28"/>
                <w:szCs w:val="28"/>
              </w:rPr>
              <w:t xml:space="preserve"> </w:t>
            </w:r>
            <w:proofErr w:type="spellStart"/>
            <w:r w:rsidRPr="00602D3B">
              <w:rPr>
                <w:rFonts w:ascii="Times New Roman" w:hAnsi="Times New Roman" w:cs="Times New Roman"/>
                <w:bCs/>
                <w:i/>
                <w:sz w:val="28"/>
                <w:szCs w:val="28"/>
              </w:rPr>
              <w:t>рішення</w:t>
            </w:r>
            <w:proofErr w:type="spellEnd"/>
            <w:r w:rsidRPr="00602D3B">
              <w:rPr>
                <w:rFonts w:ascii="Times New Roman" w:hAnsi="Times New Roman" w:cs="Times New Roman"/>
                <w:bCs/>
                <w:i/>
                <w:sz w:val="28"/>
                <w:szCs w:val="28"/>
              </w:rPr>
              <w:t xml:space="preserve"> про </w:t>
            </w:r>
            <w:proofErr w:type="spellStart"/>
            <w:r w:rsidRPr="00602D3B">
              <w:rPr>
                <w:rFonts w:ascii="Times New Roman" w:hAnsi="Times New Roman" w:cs="Times New Roman"/>
                <w:bCs/>
                <w:i/>
                <w:sz w:val="28"/>
                <w:szCs w:val="28"/>
              </w:rPr>
              <w:t>створення</w:t>
            </w:r>
            <w:proofErr w:type="spellEnd"/>
            <w:r w:rsidRPr="00602D3B">
              <w:rPr>
                <w:rFonts w:ascii="Times New Roman" w:hAnsi="Times New Roman" w:cs="Times New Roman"/>
                <w:bCs/>
                <w:i/>
                <w:sz w:val="28"/>
                <w:szCs w:val="28"/>
              </w:rPr>
              <w:t xml:space="preserve"> ЦНАПу.  </w:t>
            </w:r>
            <w:proofErr w:type="spellStart"/>
            <w:r w:rsidRPr="00602D3B">
              <w:rPr>
                <w:rFonts w:ascii="Times New Roman" w:hAnsi="Times New Roman" w:cs="Times New Roman"/>
                <w:bCs/>
                <w:i/>
                <w:sz w:val="28"/>
                <w:szCs w:val="28"/>
              </w:rPr>
              <w:t>Запропонована</w:t>
            </w:r>
            <w:proofErr w:type="spellEnd"/>
            <w:r w:rsidRPr="00602D3B">
              <w:rPr>
                <w:rFonts w:ascii="Times New Roman" w:hAnsi="Times New Roman" w:cs="Times New Roman"/>
                <w:bCs/>
                <w:i/>
                <w:sz w:val="28"/>
                <w:szCs w:val="28"/>
              </w:rPr>
              <w:t xml:space="preserve"> </w:t>
            </w:r>
            <w:proofErr w:type="spellStart"/>
            <w:r w:rsidRPr="00602D3B">
              <w:rPr>
                <w:rFonts w:ascii="Times New Roman" w:hAnsi="Times New Roman" w:cs="Times New Roman"/>
                <w:bCs/>
                <w:i/>
                <w:sz w:val="28"/>
                <w:szCs w:val="28"/>
              </w:rPr>
              <w:t>редакція</w:t>
            </w:r>
            <w:proofErr w:type="spellEnd"/>
            <w:r w:rsidRPr="00602D3B">
              <w:rPr>
                <w:rFonts w:ascii="Times New Roman" w:hAnsi="Times New Roman" w:cs="Times New Roman"/>
                <w:bCs/>
                <w:i/>
                <w:sz w:val="28"/>
                <w:szCs w:val="28"/>
              </w:rPr>
              <w:t xml:space="preserve"> другого абзацу </w:t>
            </w:r>
            <w:proofErr w:type="spellStart"/>
            <w:r w:rsidRPr="00602D3B">
              <w:rPr>
                <w:rFonts w:ascii="Times New Roman" w:hAnsi="Times New Roman" w:cs="Times New Roman"/>
                <w:bCs/>
                <w:i/>
                <w:sz w:val="28"/>
                <w:szCs w:val="28"/>
              </w:rPr>
              <w:t>частини</w:t>
            </w:r>
            <w:proofErr w:type="spellEnd"/>
            <w:r w:rsidRPr="00602D3B">
              <w:rPr>
                <w:rFonts w:ascii="Times New Roman" w:hAnsi="Times New Roman" w:cs="Times New Roman"/>
                <w:bCs/>
                <w:i/>
                <w:sz w:val="28"/>
                <w:szCs w:val="28"/>
              </w:rPr>
              <w:t xml:space="preserve"> 3 </w:t>
            </w:r>
            <w:proofErr w:type="spellStart"/>
            <w:r w:rsidRPr="00602D3B">
              <w:rPr>
                <w:rFonts w:ascii="Times New Roman" w:hAnsi="Times New Roman" w:cs="Times New Roman"/>
                <w:bCs/>
                <w:i/>
                <w:sz w:val="28"/>
                <w:szCs w:val="28"/>
              </w:rPr>
              <w:t>статті</w:t>
            </w:r>
            <w:proofErr w:type="spellEnd"/>
            <w:r w:rsidRPr="00602D3B">
              <w:rPr>
                <w:rFonts w:ascii="Times New Roman" w:hAnsi="Times New Roman" w:cs="Times New Roman"/>
                <w:bCs/>
                <w:i/>
                <w:sz w:val="28"/>
                <w:szCs w:val="28"/>
              </w:rPr>
              <w:t xml:space="preserve"> 12 Закону України «Про </w:t>
            </w:r>
            <w:proofErr w:type="spellStart"/>
            <w:r w:rsidRPr="00602D3B">
              <w:rPr>
                <w:rFonts w:ascii="Times New Roman" w:hAnsi="Times New Roman" w:cs="Times New Roman"/>
                <w:bCs/>
                <w:i/>
                <w:sz w:val="28"/>
                <w:szCs w:val="28"/>
              </w:rPr>
              <w:t>адміністративні</w:t>
            </w:r>
            <w:proofErr w:type="spellEnd"/>
            <w:r w:rsidRPr="00602D3B">
              <w:rPr>
                <w:rFonts w:ascii="Times New Roman" w:hAnsi="Times New Roman" w:cs="Times New Roman"/>
                <w:bCs/>
                <w:i/>
                <w:sz w:val="28"/>
                <w:szCs w:val="28"/>
              </w:rPr>
              <w:t xml:space="preserve"> </w:t>
            </w:r>
            <w:proofErr w:type="spellStart"/>
            <w:r w:rsidRPr="00602D3B">
              <w:rPr>
                <w:rFonts w:ascii="Times New Roman" w:hAnsi="Times New Roman" w:cs="Times New Roman"/>
                <w:bCs/>
                <w:i/>
                <w:sz w:val="28"/>
                <w:szCs w:val="28"/>
              </w:rPr>
              <w:t>послуги</w:t>
            </w:r>
            <w:proofErr w:type="spellEnd"/>
            <w:r w:rsidRPr="00602D3B">
              <w:rPr>
                <w:rFonts w:ascii="Times New Roman" w:hAnsi="Times New Roman" w:cs="Times New Roman"/>
                <w:bCs/>
                <w:i/>
                <w:sz w:val="28"/>
                <w:szCs w:val="28"/>
              </w:rPr>
              <w:t xml:space="preserve">» не </w:t>
            </w:r>
            <w:proofErr w:type="spellStart"/>
            <w:r w:rsidRPr="00602D3B">
              <w:rPr>
                <w:rFonts w:ascii="Times New Roman" w:hAnsi="Times New Roman" w:cs="Times New Roman"/>
                <w:bCs/>
                <w:i/>
                <w:sz w:val="28"/>
                <w:szCs w:val="28"/>
              </w:rPr>
              <w:t>встановлює</w:t>
            </w:r>
            <w:proofErr w:type="spellEnd"/>
            <w:r w:rsidRPr="00602D3B">
              <w:rPr>
                <w:rFonts w:ascii="Times New Roman" w:hAnsi="Times New Roman" w:cs="Times New Roman"/>
                <w:bCs/>
                <w:i/>
                <w:sz w:val="28"/>
                <w:szCs w:val="28"/>
              </w:rPr>
              <w:t xml:space="preserve"> </w:t>
            </w:r>
            <w:proofErr w:type="spellStart"/>
            <w:r w:rsidRPr="00602D3B">
              <w:rPr>
                <w:rFonts w:ascii="Times New Roman" w:hAnsi="Times New Roman" w:cs="Times New Roman"/>
                <w:bCs/>
                <w:i/>
                <w:sz w:val="28"/>
                <w:szCs w:val="28"/>
              </w:rPr>
              <w:t>нових</w:t>
            </w:r>
            <w:proofErr w:type="spellEnd"/>
            <w:r w:rsidRPr="00602D3B">
              <w:rPr>
                <w:rFonts w:ascii="Times New Roman" w:hAnsi="Times New Roman" w:cs="Times New Roman"/>
                <w:bCs/>
                <w:i/>
                <w:sz w:val="28"/>
                <w:szCs w:val="28"/>
              </w:rPr>
              <w:t xml:space="preserve"> правил </w:t>
            </w:r>
            <w:proofErr w:type="spellStart"/>
            <w:r w:rsidRPr="00602D3B">
              <w:rPr>
                <w:rFonts w:ascii="Times New Roman" w:hAnsi="Times New Roman" w:cs="Times New Roman"/>
                <w:bCs/>
                <w:i/>
                <w:sz w:val="28"/>
                <w:szCs w:val="28"/>
              </w:rPr>
              <w:t>чи</w:t>
            </w:r>
            <w:proofErr w:type="spellEnd"/>
            <w:r w:rsidRPr="00602D3B">
              <w:rPr>
                <w:rFonts w:ascii="Times New Roman" w:hAnsi="Times New Roman" w:cs="Times New Roman"/>
                <w:bCs/>
                <w:i/>
                <w:sz w:val="28"/>
                <w:szCs w:val="28"/>
              </w:rPr>
              <w:t xml:space="preserve"> норм, а </w:t>
            </w:r>
            <w:proofErr w:type="spellStart"/>
            <w:r w:rsidRPr="00602D3B">
              <w:rPr>
                <w:rFonts w:ascii="Times New Roman" w:hAnsi="Times New Roman" w:cs="Times New Roman"/>
                <w:bCs/>
                <w:i/>
                <w:sz w:val="28"/>
                <w:szCs w:val="28"/>
              </w:rPr>
              <w:t>фактично</w:t>
            </w:r>
            <w:proofErr w:type="spellEnd"/>
            <w:r w:rsidRPr="00602D3B">
              <w:rPr>
                <w:rFonts w:ascii="Times New Roman" w:hAnsi="Times New Roman" w:cs="Times New Roman"/>
                <w:bCs/>
                <w:i/>
                <w:sz w:val="28"/>
                <w:szCs w:val="28"/>
              </w:rPr>
              <w:t xml:space="preserve"> </w:t>
            </w:r>
            <w:proofErr w:type="spellStart"/>
            <w:r w:rsidRPr="00602D3B">
              <w:rPr>
                <w:rFonts w:ascii="Times New Roman" w:hAnsi="Times New Roman" w:cs="Times New Roman"/>
                <w:bCs/>
                <w:i/>
                <w:sz w:val="28"/>
                <w:szCs w:val="28"/>
              </w:rPr>
              <w:t>підкреслює</w:t>
            </w:r>
            <w:proofErr w:type="spellEnd"/>
            <w:r w:rsidRPr="00602D3B">
              <w:rPr>
                <w:rFonts w:ascii="Times New Roman" w:hAnsi="Times New Roman" w:cs="Times New Roman"/>
                <w:bCs/>
                <w:i/>
                <w:sz w:val="28"/>
                <w:szCs w:val="28"/>
              </w:rPr>
              <w:t xml:space="preserve">, </w:t>
            </w:r>
            <w:proofErr w:type="spellStart"/>
            <w:r w:rsidRPr="00602D3B">
              <w:rPr>
                <w:rFonts w:ascii="Times New Roman" w:hAnsi="Times New Roman" w:cs="Times New Roman"/>
                <w:bCs/>
                <w:i/>
                <w:sz w:val="28"/>
                <w:szCs w:val="28"/>
              </w:rPr>
              <w:t>що</w:t>
            </w:r>
            <w:proofErr w:type="spellEnd"/>
            <w:r w:rsidRPr="00602D3B">
              <w:rPr>
                <w:rFonts w:ascii="Times New Roman" w:hAnsi="Times New Roman" w:cs="Times New Roman"/>
                <w:bCs/>
                <w:i/>
                <w:sz w:val="28"/>
                <w:szCs w:val="28"/>
              </w:rPr>
              <w:t xml:space="preserve"> </w:t>
            </w:r>
            <w:proofErr w:type="spellStart"/>
            <w:r w:rsidRPr="00602D3B">
              <w:rPr>
                <w:rFonts w:ascii="Times New Roman" w:hAnsi="Times New Roman" w:cs="Times New Roman"/>
                <w:bCs/>
                <w:i/>
                <w:sz w:val="28"/>
                <w:szCs w:val="28"/>
              </w:rPr>
              <w:t>саме</w:t>
            </w:r>
            <w:proofErr w:type="spellEnd"/>
            <w:r w:rsidRPr="00602D3B">
              <w:rPr>
                <w:rFonts w:ascii="Times New Roman" w:hAnsi="Times New Roman" w:cs="Times New Roman"/>
                <w:bCs/>
                <w:i/>
                <w:sz w:val="28"/>
                <w:szCs w:val="28"/>
              </w:rPr>
              <w:t xml:space="preserve"> рада </w:t>
            </w:r>
            <w:proofErr w:type="spellStart"/>
            <w:r w:rsidRPr="00602D3B">
              <w:rPr>
                <w:rFonts w:ascii="Times New Roman" w:hAnsi="Times New Roman" w:cs="Times New Roman"/>
                <w:bCs/>
                <w:i/>
                <w:sz w:val="28"/>
                <w:szCs w:val="28"/>
              </w:rPr>
              <w:t>приймає</w:t>
            </w:r>
            <w:proofErr w:type="spellEnd"/>
            <w:r w:rsidRPr="00602D3B">
              <w:rPr>
                <w:rFonts w:ascii="Times New Roman" w:hAnsi="Times New Roman" w:cs="Times New Roman"/>
                <w:bCs/>
                <w:i/>
                <w:sz w:val="28"/>
                <w:szCs w:val="28"/>
              </w:rPr>
              <w:t xml:space="preserve"> </w:t>
            </w:r>
            <w:proofErr w:type="spellStart"/>
            <w:r w:rsidRPr="00602D3B">
              <w:rPr>
                <w:rFonts w:ascii="Times New Roman" w:hAnsi="Times New Roman" w:cs="Times New Roman"/>
                <w:bCs/>
                <w:i/>
                <w:sz w:val="28"/>
                <w:szCs w:val="28"/>
              </w:rPr>
              <w:t>відповідне</w:t>
            </w:r>
            <w:proofErr w:type="spellEnd"/>
            <w:r w:rsidRPr="00602D3B">
              <w:rPr>
                <w:rFonts w:ascii="Times New Roman" w:hAnsi="Times New Roman" w:cs="Times New Roman"/>
                <w:bCs/>
                <w:i/>
                <w:sz w:val="28"/>
                <w:szCs w:val="28"/>
              </w:rPr>
              <w:t xml:space="preserve"> </w:t>
            </w:r>
            <w:proofErr w:type="spellStart"/>
            <w:r w:rsidRPr="00602D3B">
              <w:rPr>
                <w:rFonts w:ascii="Times New Roman" w:hAnsi="Times New Roman" w:cs="Times New Roman"/>
                <w:bCs/>
                <w:i/>
                <w:sz w:val="28"/>
                <w:szCs w:val="28"/>
              </w:rPr>
              <w:t>рішення</w:t>
            </w:r>
            <w:proofErr w:type="spellEnd"/>
            <w:r w:rsidRPr="00602D3B">
              <w:rPr>
                <w:rFonts w:ascii="Times New Roman" w:hAnsi="Times New Roman" w:cs="Times New Roman"/>
                <w:bCs/>
                <w:i/>
                <w:sz w:val="28"/>
                <w:szCs w:val="28"/>
              </w:rPr>
              <w:t>.</w:t>
            </w:r>
            <w:r>
              <w:rPr>
                <w:rFonts w:ascii="Times New Roman" w:hAnsi="Times New Roman" w:cs="Times New Roman"/>
                <w:bCs/>
                <w:i/>
                <w:sz w:val="28"/>
                <w:szCs w:val="28"/>
                <w:lang w:val="uk-UA"/>
              </w:rPr>
              <w:t xml:space="preserve"> Орган місцевого самоврядування має обрати чи створювати власний ЦНАП чи укласти договір відповідно до </w:t>
            </w:r>
            <w:r>
              <w:rPr>
                <w:rFonts w:ascii="Times New Roman" w:hAnsi="Times New Roman" w:cs="Times New Roman"/>
                <w:bCs/>
                <w:i/>
                <w:sz w:val="28"/>
                <w:szCs w:val="28"/>
                <w:lang w:val="uk-UA"/>
              </w:rPr>
              <w:lastRenderedPageBreak/>
              <w:t xml:space="preserve">ЗУ «Про співробітництво територіальних громад» та отримувати якісні послуги. На сьогодні органи місцевого самоврядування активно укладають договори і надають послуги  користуючись </w:t>
            </w:r>
            <w:r w:rsidR="0025724E">
              <w:rPr>
                <w:rFonts w:ascii="Times New Roman" w:hAnsi="Times New Roman" w:cs="Times New Roman"/>
                <w:bCs/>
                <w:i/>
                <w:sz w:val="28"/>
                <w:szCs w:val="28"/>
                <w:lang w:val="uk-UA"/>
              </w:rPr>
              <w:t>ЗУ «Про співробітництво територіальних громад», зокрема Пирятинська міська рада Полтавської області вже кілька років використовує даний механізм і налагодила співпрацю з суміжними громадами.</w:t>
            </w:r>
            <w:r>
              <w:rPr>
                <w:rFonts w:ascii="Times New Roman" w:hAnsi="Times New Roman" w:cs="Times New Roman"/>
                <w:bCs/>
                <w:i/>
                <w:sz w:val="28"/>
                <w:szCs w:val="28"/>
                <w:lang w:val="uk-UA"/>
              </w:rPr>
              <w:t xml:space="preserve"> </w:t>
            </w:r>
          </w:p>
        </w:tc>
      </w:tr>
      <w:tr w:rsidR="00401527" w:rsidRPr="00401527" w14:paraId="07A42805" w14:textId="7DED4A31" w:rsidTr="006F6C17">
        <w:trPr>
          <w:trHeight w:val="20"/>
        </w:trPr>
        <w:tc>
          <w:tcPr>
            <w:tcW w:w="3941" w:type="dxa"/>
          </w:tcPr>
          <w:p w14:paraId="49CDF89F" w14:textId="77777777" w:rsidR="00401527" w:rsidRPr="00284CC1"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7C60C2">
              <w:rPr>
                <w:rFonts w:ascii="Times New Roman" w:hAnsi="Times New Roman" w:cs="Times New Roman"/>
                <w:color w:val="000000"/>
                <w:sz w:val="28"/>
                <w:szCs w:val="28"/>
                <w:lang w:val="uk-UA"/>
              </w:rPr>
              <w:lastRenderedPageBreak/>
              <w:t>4.</w:t>
            </w:r>
            <w:r w:rsidRPr="00DE7C64">
              <w:rPr>
                <w:rFonts w:ascii="Times New Roman" w:hAnsi="Times New Roman" w:cs="Times New Roman"/>
                <w:color w:val="000000"/>
                <w:sz w:val="28"/>
                <w:szCs w:val="28"/>
                <w:lang w:val="uk-UA"/>
              </w:rPr>
              <w:t xml:space="preserve"> З метою забезпечення належної доступності адміністративних послуг </w:t>
            </w:r>
            <w:r w:rsidRPr="00731D18">
              <w:rPr>
                <w:rFonts w:ascii="Times New Roman" w:hAnsi="Times New Roman" w:cs="Times New Roman"/>
                <w:b/>
                <w:bCs/>
                <w:color w:val="000000"/>
                <w:sz w:val="28"/>
                <w:szCs w:val="28"/>
                <w:lang w:val="uk-UA"/>
              </w:rPr>
              <w:t>можуть утворюватися</w:t>
            </w:r>
            <w:r w:rsidRPr="00DE7C64">
              <w:rPr>
                <w:rFonts w:ascii="Times New Roman" w:hAnsi="Times New Roman" w:cs="Times New Roman"/>
                <w:color w:val="000000"/>
                <w:sz w:val="28"/>
                <w:szCs w:val="28"/>
                <w:lang w:val="uk-UA"/>
              </w:rPr>
              <w:t xml:space="preserve"> </w:t>
            </w:r>
            <w:r w:rsidRPr="00731D18">
              <w:rPr>
                <w:rFonts w:ascii="Times New Roman" w:hAnsi="Times New Roman" w:cs="Times New Roman"/>
                <w:b/>
                <w:bCs/>
                <w:color w:val="000000"/>
                <w:sz w:val="28"/>
                <w:szCs w:val="28"/>
                <w:lang w:val="uk-UA"/>
              </w:rPr>
              <w:t xml:space="preserve">територіальні підрозділи центру надання адміністративних послуг та віддалені </w:t>
            </w:r>
            <w:r w:rsidRPr="00102B7F">
              <w:rPr>
                <w:rFonts w:ascii="Times New Roman" w:hAnsi="Times New Roman" w:cs="Times New Roman"/>
                <w:b/>
                <w:bCs/>
                <w:color w:val="000000"/>
                <w:sz w:val="28"/>
                <w:szCs w:val="28"/>
                <w:lang w:val="uk-UA"/>
              </w:rPr>
              <w:t>місця</w:t>
            </w:r>
            <w:r w:rsidRPr="00A363E2">
              <w:rPr>
                <w:rFonts w:ascii="Times New Roman" w:hAnsi="Times New Roman" w:cs="Times New Roman"/>
                <w:b/>
                <w:bCs/>
                <w:color w:val="000000"/>
                <w:sz w:val="28"/>
                <w:szCs w:val="28"/>
                <w:lang w:val="uk-UA"/>
              </w:rPr>
              <w:t xml:space="preserve"> для роботи</w:t>
            </w:r>
            <w:r w:rsidRPr="00DE7C64">
              <w:rPr>
                <w:rFonts w:ascii="Times New Roman" w:hAnsi="Times New Roman" w:cs="Times New Roman"/>
                <w:color w:val="000000"/>
                <w:sz w:val="28"/>
                <w:szCs w:val="28"/>
                <w:lang w:val="uk-UA"/>
              </w:rPr>
              <w:t xml:space="preserve"> адміністраторів такого центру.</w:t>
            </w:r>
          </w:p>
        </w:tc>
        <w:tc>
          <w:tcPr>
            <w:tcW w:w="3969" w:type="dxa"/>
          </w:tcPr>
          <w:p w14:paraId="7DC7D781" w14:textId="77777777" w:rsidR="00401527" w:rsidRPr="0025724E" w:rsidRDefault="00401527" w:rsidP="00D620D3">
            <w:pPr>
              <w:spacing w:before="120" w:after="120" w:line="240" w:lineRule="auto"/>
              <w:ind w:firstLine="140"/>
              <w:jc w:val="both"/>
              <w:rPr>
                <w:rFonts w:ascii="Times New Roman" w:hAnsi="Times New Roman" w:cs="Times New Roman"/>
                <w:strike/>
                <w:color w:val="000000"/>
                <w:sz w:val="28"/>
                <w:szCs w:val="28"/>
                <w:lang w:val="uk-UA"/>
              </w:rPr>
            </w:pPr>
            <w:r w:rsidRPr="0025724E">
              <w:rPr>
                <w:rFonts w:ascii="Times New Roman" w:hAnsi="Times New Roman" w:cs="Times New Roman"/>
                <w:strike/>
                <w:color w:val="000000"/>
                <w:sz w:val="28"/>
                <w:szCs w:val="28"/>
                <w:lang w:val="uk-UA"/>
              </w:rPr>
              <w:t>4. З метою забезпечення належної доступності адміністративних послуг</w:t>
            </w:r>
            <w:r w:rsidRPr="0025724E">
              <w:rPr>
                <w:strike/>
                <w:lang w:val="uk-UA"/>
              </w:rPr>
              <w:t xml:space="preserve"> </w:t>
            </w:r>
            <w:r w:rsidRPr="0025724E">
              <w:rPr>
                <w:rFonts w:ascii="Times New Roman" w:hAnsi="Times New Roman" w:cs="Times New Roman"/>
                <w:b/>
                <w:bCs/>
                <w:strike/>
                <w:color w:val="000000"/>
                <w:sz w:val="28"/>
                <w:szCs w:val="28"/>
                <w:lang w:val="uk-UA"/>
              </w:rPr>
              <w:t>орган, який прийняв рішення про утворення центру надання адміністративних послуг,</w:t>
            </w:r>
            <w:r w:rsidRPr="0025724E">
              <w:rPr>
                <w:rFonts w:ascii="Times New Roman" w:hAnsi="Times New Roman" w:cs="Times New Roman"/>
                <w:strike/>
                <w:color w:val="000000"/>
                <w:sz w:val="28"/>
                <w:szCs w:val="28"/>
                <w:lang w:val="uk-UA"/>
              </w:rPr>
              <w:t xml:space="preserve"> </w:t>
            </w:r>
            <w:r w:rsidRPr="0025724E">
              <w:rPr>
                <w:rFonts w:ascii="Times New Roman" w:hAnsi="Times New Roman" w:cs="Times New Roman"/>
                <w:b/>
                <w:bCs/>
                <w:strike/>
                <w:color w:val="000000"/>
                <w:sz w:val="28"/>
                <w:szCs w:val="28"/>
                <w:lang w:val="uk-UA"/>
              </w:rPr>
              <w:t>зобов'язаний створити мережу</w:t>
            </w:r>
            <w:r w:rsidRPr="0025724E">
              <w:rPr>
                <w:rFonts w:ascii="Times New Roman" w:hAnsi="Times New Roman" w:cs="Times New Roman"/>
                <w:strike/>
                <w:color w:val="000000"/>
                <w:sz w:val="28"/>
                <w:szCs w:val="28"/>
                <w:lang w:val="uk-UA"/>
              </w:rPr>
              <w:t xml:space="preserve"> </w:t>
            </w:r>
            <w:r w:rsidRPr="0025724E">
              <w:rPr>
                <w:rFonts w:ascii="Times New Roman" w:hAnsi="Times New Roman" w:cs="Times New Roman"/>
                <w:b/>
                <w:bCs/>
                <w:strike/>
                <w:color w:val="000000"/>
                <w:sz w:val="28"/>
                <w:szCs w:val="28"/>
                <w:lang w:val="uk-UA"/>
              </w:rPr>
              <w:t xml:space="preserve">територіальних підрозділів зазначеного центру та/або віддалених робочих місць </w:t>
            </w:r>
            <w:bookmarkStart w:id="18" w:name="_Hlk24706846"/>
            <w:r w:rsidRPr="0025724E">
              <w:rPr>
                <w:rFonts w:ascii="Times New Roman" w:hAnsi="Times New Roman" w:cs="Times New Roman"/>
                <w:b/>
                <w:bCs/>
                <w:strike/>
                <w:color w:val="000000"/>
                <w:sz w:val="28"/>
                <w:szCs w:val="28"/>
                <w:lang w:val="uk-UA"/>
              </w:rPr>
              <w:t>(які можуть бути пересувними</w:t>
            </w:r>
            <w:bookmarkEnd w:id="18"/>
            <w:r w:rsidRPr="0025724E">
              <w:rPr>
                <w:rFonts w:ascii="Times New Roman" w:hAnsi="Times New Roman" w:cs="Times New Roman"/>
                <w:b/>
                <w:bCs/>
                <w:strike/>
                <w:color w:val="000000"/>
                <w:sz w:val="28"/>
                <w:szCs w:val="28"/>
                <w:lang w:val="uk-UA"/>
              </w:rPr>
              <w:t>)</w:t>
            </w:r>
            <w:r w:rsidRPr="0025724E">
              <w:rPr>
                <w:rFonts w:ascii="Times New Roman" w:hAnsi="Times New Roman" w:cs="Times New Roman"/>
                <w:strike/>
                <w:color w:val="000000"/>
                <w:sz w:val="28"/>
                <w:szCs w:val="28"/>
                <w:lang w:val="uk-UA"/>
              </w:rPr>
              <w:t xml:space="preserve"> адміністраторів такого центру.</w:t>
            </w:r>
          </w:p>
          <w:p w14:paraId="76A377B5" w14:textId="77777777" w:rsidR="00401527" w:rsidRPr="0025724E" w:rsidRDefault="00401527" w:rsidP="00D620D3">
            <w:pPr>
              <w:spacing w:before="120" w:after="120" w:line="240" w:lineRule="auto"/>
              <w:ind w:firstLine="140"/>
              <w:jc w:val="both"/>
              <w:rPr>
                <w:rFonts w:ascii="Times New Roman" w:hAnsi="Times New Roman" w:cs="Times New Roman"/>
                <w:b/>
                <w:bCs/>
                <w:strike/>
                <w:sz w:val="28"/>
                <w:szCs w:val="28"/>
                <w:lang w:val="uk-UA"/>
              </w:rPr>
            </w:pPr>
            <w:bookmarkStart w:id="19" w:name="_Hlk24536994"/>
            <w:r w:rsidRPr="0025724E">
              <w:rPr>
                <w:rFonts w:ascii="Times New Roman" w:hAnsi="Times New Roman" w:cs="Times New Roman"/>
                <w:b/>
                <w:bCs/>
                <w:strike/>
                <w:sz w:val="28"/>
                <w:szCs w:val="28"/>
                <w:lang w:val="uk-UA"/>
              </w:rPr>
              <w:t xml:space="preserve">Мережа територіальних підрозділів та/або віддалених робочих місць </w:t>
            </w:r>
            <w:bookmarkEnd w:id="19"/>
            <w:r w:rsidRPr="0025724E">
              <w:rPr>
                <w:rFonts w:ascii="Times New Roman" w:hAnsi="Times New Roman" w:cs="Times New Roman"/>
                <w:b/>
                <w:bCs/>
                <w:strike/>
                <w:sz w:val="28"/>
                <w:szCs w:val="28"/>
                <w:lang w:val="uk-UA"/>
              </w:rPr>
              <w:t xml:space="preserve">повинна забезпечувати доступ суб’єктів звернення до центру надання адміністративних послуг відповідно до встановлених Кабінетом Міністрів України критеріїв територіальної </w:t>
            </w:r>
            <w:r w:rsidRPr="0025724E">
              <w:rPr>
                <w:rFonts w:ascii="Times New Roman" w:hAnsi="Times New Roman" w:cs="Times New Roman"/>
                <w:b/>
                <w:bCs/>
                <w:strike/>
                <w:sz w:val="28"/>
                <w:szCs w:val="28"/>
                <w:lang w:val="uk-UA"/>
              </w:rPr>
              <w:lastRenderedPageBreak/>
              <w:t>доступності до центру надання адміністративних послуг.</w:t>
            </w:r>
          </w:p>
          <w:p w14:paraId="783440BA" w14:textId="77777777" w:rsidR="00401527" w:rsidRPr="009C3CD6" w:rsidRDefault="00401527" w:rsidP="00D620D3">
            <w:pPr>
              <w:spacing w:before="120" w:after="120" w:line="240" w:lineRule="auto"/>
              <w:ind w:firstLine="140"/>
              <w:jc w:val="both"/>
              <w:rPr>
                <w:rFonts w:ascii="Times New Roman" w:hAnsi="Times New Roman" w:cs="Times New Roman"/>
                <w:b/>
                <w:bCs/>
                <w:sz w:val="28"/>
                <w:szCs w:val="28"/>
                <w:lang w:val="uk-UA"/>
              </w:rPr>
            </w:pPr>
            <w:r w:rsidRPr="0025724E">
              <w:rPr>
                <w:rFonts w:ascii="Times New Roman" w:hAnsi="Times New Roman" w:cs="Times New Roman"/>
                <w:b/>
                <w:bCs/>
                <w:strike/>
                <w:sz w:val="28"/>
                <w:szCs w:val="28"/>
                <w:lang w:val="uk-UA"/>
              </w:rPr>
              <w:t>Якщо згідно з договором на центр надання адміністративних послуг покладається обов’язок обслуговування жителів іншої територіальної громади, мережа територіальних підрозділів такого центру та/або віддалених робочих місць його адміністраторів створюється також на території іншої територіальної громади.</w:t>
            </w:r>
          </w:p>
        </w:tc>
        <w:tc>
          <w:tcPr>
            <w:tcW w:w="4111" w:type="dxa"/>
          </w:tcPr>
          <w:p w14:paraId="38AD4935" w14:textId="134923D7" w:rsidR="00401527" w:rsidRDefault="0025724E" w:rsidP="0025724E">
            <w:pPr>
              <w:spacing w:before="120" w:after="120" w:line="240" w:lineRule="auto"/>
              <w:ind w:firstLine="1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4</w:t>
            </w:r>
            <w:r w:rsidRPr="007C60C2">
              <w:rPr>
                <w:rFonts w:ascii="Times New Roman" w:hAnsi="Times New Roman" w:cs="Times New Roman"/>
                <w:color w:val="000000"/>
                <w:sz w:val="28"/>
                <w:szCs w:val="28"/>
                <w:lang w:val="uk-UA"/>
              </w:rPr>
              <w:t>.</w:t>
            </w:r>
            <w:r w:rsidRPr="00DE7C64">
              <w:rPr>
                <w:rFonts w:ascii="Times New Roman" w:hAnsi="Times New Roman" w:cs="Times New Roman"/>
                <w:color w:val="000000"/>
                <w:sz w:val="28"/>
                <w:szCs w:val="28"/>
                <w:lang w:val="uk-UA"/>
              </w:rPr>
              <w:t xml:space="preserve"> З метою забезпечення належної доступності адміністративних послуг </w:t>
            </w:r>
            <w:r w:rsidRPr="00731D18">
              <w:rPr>
                <w:rFonts w:ascii="Times New Roman" w:hAnsi="Times New Roman" w:cs="Times New Roman"/>
                <w:b/>
                <w:bCs/>
                <w:color w:val="000000"/>
                <w:sz w:val="28"/>
                <w:szCs w:val="28"/>
                <w:lang w:val="uk-UA"/>
              </w:rPr>
              <w:t>можуть утворюватися</w:t>
            </w:r>
            <w:r w:rsidRPr="00DE7C64">
              <w:rPr>
                <w:rFonts w:ascii="Times New Roman" w:hAnsi="Times New Roman" w:cs="Times New Roman"/>
                <w:color w:val="000000"/>
                <w:sz w:val="28"/>
                <w:szCs w:val="28"/>
                <w:lang w:val="uk-UA"/>
              </w:rPr>
              <w:t xml:space="preserve"> </w:t>
            </w:r>
            <w:r w:rsidRPr="00731D18">
              <w:rPr>
                <w:rFonts w:ascii="Times New Roman" w:hAnsi="Times New Roman" w:cs="Times New Roman"/>
                <w:b/>
                <w:bCs/>
                <w:color w:val="000000"/>
                <w:sz w:val="28"/>
                <w:szCs w:val="28"/>
                <w:lang w:val="uk-UA"/>
              </w:rPr>
              <w:t>територіальні підрозділи центру надання адміністративних послуг</w:t>
            </w:r>
            <w:r>
              <w:rPr>
                <w:rFonts w:ascii="Times New Roman" w:hAnsi="Times New Roman" w:cs="Times New Roman"/>
                <w:b/>
                <w:bCs/>
                <w:color w:val="000000"/>
                <w:sz w:val="28"/>
                <w:szCs w:val="28"/>
                <w:lang w:val="uk-UA"/>
              </w:rPr>
              <w:t xml:space="preserve"> (в тому числі пересувні)</w:t>
            </w:r>
            <w:r w:rsidRPr="00731D18">
              <w:rPr>
                <w:rFonts w:ascii="Times New Roman" w:hAnsi="Times New Roman" w:cs="Times New Roman"/>
                <w:b/>
                <w:bCs/>
                <w:color w:val="000000"/>
                <w:sz w:val="28"/>
                <w:szCs w:val="28"/>
                <w:lang w:val="uk-UA"/>
              </w:rPr>
              <w:t xml:space="preserve"> та віддалені </w:t>
            </w:r>
            <w:r w:rsidRPr="00102B7F">
              <w:rPr>
                <w:rFonts w:ascii="Times New Roman" w:hAnsi="Times New Roman" w:cs="Times New Roman"/>
                <w:b/>
                <w:bCs/>
                <w:color w:val="000000"/>
                <w:sz w:val="28"/>
                <w:szCs w:val="28"/>
                <w:lang w:val="uk-UA"/>
              </w:rPr>
              <w:t>місця</w:t>
            </w:r>
            <w:r w:rsidRPr="00A363E2">
              <w:rPr>
                <w:rFonts w:ascii="Times New Roman" w:hAnsi="Times New Roman" w:cs="Times New Roman"/>
                <w:b/>
                <w:bCs/>
                <w:color w:val="000000"/>
                <w:sz w:val="28"/>
                <w:szCs w:val="28"/>
                <w:lang w:val="uk-UA"/>
              </w:rPr>
              <w:t xml:space="preserve"> для роботи</w:t>
            </w:r>
            <w:r w:rsidRPr="00DE7C64">
              <w:rPr>
                <w:rFonts w:ascii="Times New Roman" w:hAnsi="Times New Roman" w:cs="Times New Roman"/>
                <w:color w:val="000000"/>
                <w:sz w:val="28"/>
                <w:szCs w:val="28"/>
                <w:lang w:val="uk-UA"/>
              </w:rPr>
              <w:t xml:space="preserve"> </w:t>
            </w:r>
            <w:r w:rsidRPr="0025724E">
              <w:rPr>
                <w:rFonts w:ascii="Times New Roman" w:hAnsi="Times New Roman" w:cs="Times New Roman"/>
                <w:b/>
                <w:color w:val="000000"/>
                <w:sz w:val="28"/>
                <w:szCs w:val="28"/>
                <w:lang w:val="uk-UA"/>
              </w:rPr>
              <w:t>адміністраторів такого центру, укладатися договори відповідно до ЗУ «Про співробітництво територіальних громад»</w:t>
            </w:r>
          </w:p>
        </w:tc>
        <w:tc>
          <w:tcPr>
            <w:tcW w:w="3969" w:type="dxa"/>
          </w:tcPr>
          <w:p w14:paraId="13444818" w14:textId="4A9AD654" w:rsidR="00401527" w:rsidRPr="0025724E" w:rsidRDefault="0025724E" w:rsidP="0025724E">
            <w:pPr>
              <w:spacing w:before="120" w:after="12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Редакція після першого читання порушує Європейську Хартію місцевого самоврядування, зокрема ст. 6»… органи місцевого самоврядування  </w:t>
            </w:r>
            <w:r w:rsidRPr="0025724E">
              <w:rPr>
                <w:rFonts w:ascii="Times New Roman" w:hAnsi="Times New Roman" w:cs="Times New Roman"/>
                <w:color w:val="000000"/>
                <w:sz w:val="28"/>
                <w:szCs w:val="28"/>
                <w:lang w:val="uk-UA"/>
              </w:rPr>
              <w:t>повинні мати можливість визначати власні внутрішні адміністративні структури з урахуванням місцевих потреб і необхідності забезпечення ефективного управління</w:t>
            </w:r>
            <w:r>
              <w:rPr>
                <w:rFonts w:ascii="Times New Roman" w:hAnsi="Times New Roman" w:cs="Times New Roman"/>
                <w:color w:val="000000"/>
                <w:sz w:val="28"/>
                <w:szCs w:val="28"/>
                <w:lang w:val="uk-UA"/>
              </w:rPr>
              <w:t>». Питання організації мережі виключні повноваження органу місцевого самоврядування.</w:t>
            </w:r>
          </w:p>
        </w:tc>
      </w:tr>
      <w:bookmarkEnd w:id="10"/>
      <w:tr w:rsidR="00401527" w:rsidRPr="00401527" w14:paraId="06776AAB" w14:textId="3D8E71CC" w:rsidTr="006F6C17">
        <w:trPr>
          <w:trHeight w:val="20"/>
        </w:trPr>
        <w:tc>
          <w:tcPr>
            <w:tcW w:w="3941" w:type="dxa"/>
          </w:tcPr>
          <w:p w14:paraId="3F9FF273" w14:textId="77777777" w:rsidR="00401527" w:rsidRPr="007C60C2" w:rsidRDefault="00401527" w:rsidP="00D620D3">
            <w:pPr>
              <w:jc w:val="both"/>
              <w:rPr>
                <w:rFonts w:ascii="Times New Roman" w:hAnsi="Times New Roman" w:cs="Times New Roman"/>
                <w:color w:val="000000"/>
                <w:sz w:val="28"/>
                <w:szCs w:val="28"/>
                <w:lang w:val="uk-UA"/>
              </w:rPr>
            </w:pPr>
            <w:r w:rsidRPr="00271C44">
              <w:rPr>
                <w:rFonts w:ascii="Times New Roman" w:hAnsi="Times New Roman" w:cs="Times New Roman"/>
                <w:color w:val="000000"/>
                <w:sz w:val="28"/>
                <w:szCs w:val="28"/>
                <w:lang w:val="uk-UA"/>
              </w:rPr>
              <w:t xml:space="preserve">5. У разі утворення центру надання адміністративних послуг як постійно діючого робочого органу для здійснення матеріально-технічного та організаційного забезпечення діяльності центру надання адміністративних послуг у структурі відповідної </w:t>
            </w:r>
            <w:bookmarkStart w:id="20" w:name="_Hlk24463208"/>
            <w:r w:rsidRPr="00271C44">
              <w:rPr>
                <w:rFonts w:ascii="Times New Roman" w:hAnsi="Times New Roman" w:cs="Times New Roman"/>
                <w:b/>
                <w:bCs/>
                <w:color w:val="000000"/>
                <w:sz w:val="28"/>
                <w:szCs w:val="28"/>
                <w:lang w:val="uk-UA"/>
              </w:rPr>
              <w:t>міської</w:t>
            </w:r>
            <w:r w:rsidRPr="00271C44">
              <w:rPr>
                <w:rFonts w:ascii="Times New Roman" w:hAnsi="Times New Roman" w:cs="Times New Roman"/>
                <w:color w:val="000000"/>
                <w:sz w:val="28"/>
                <w:szCs w:val="28"/>
                <w:lang w:val="uk-UA"/>
              </w:rPr>
              <w:t xml:space="preserve"> </w:t>
            </w:r>
            <w:r w:rsidRPr="00271C44">
              <w:rPr>
                <w:rFonts w:ascii="Times New Roman" w:hAnsi="Times New Roman" w:cs="Times New Roman"/>
                <w:color w:val="000000"/>
                <w:sz w:val="28"/>
                <w:szCs w:val="28"/>
                <w:lang w:val="uk-UA"/>
              </w:rPr>
              <w:lastRenderedPageBreak/>
              <w:t>ради</w:t>
            </w:r>
            <w:r w:rsidRPr="00271C44">
              <w:rPr>
                <w:rFonts w:ascii="Times New Roman" w:hAnsi="Times New Roman" w:cs="Times New Roman"/>
                <w:b/>
                <w:bCs/>
                <w:color w:val="000000"/>
                <w:sz w:val="28"/>
                <w:szCs w:val="28"/>
                <w:lang w:val="uk-UA"/>
              </w:rPr>
              <w:t>,</w:t>
            </w:r>
            <w:r w:rsidRPr="00271C44">
              <w:rPr>
                <w:rFonts w:ascii="Times New Roman" w:hAnsi="Times New Roman" w:cs="Times New Roman"/>
                <w:color w:val="000000"/>
                <w:sz w:val="28"/>
                <w:szCs w:val="28"/>
                <w:lang w:val="uk-UA"/>
              </w:rPr>
              <w:t xml:space="preserve"> </w:t>
            </w:r>
            <w:r w:rsidRPr="00271C44">
              <w:rPr>
                <w:rFonts w:ascii="Times New Roman" w:hAnsi="Times New Roman" w:cs="Times New Roman"/>
                <w:b/>
                <w:bCs/>
                <w:color w:val="000000"/>
                <w:sz w:val="28"/>
                <w:szCs w:val="28"/>
                <w:lang w:val="uk-UA"/>
              </w:rPr>
              <w:t xml:space="preserve">міської, районної державної адміністрації </w:t>
            </w:r>
            <w:bookmarkEnd w:id="20"/>
            <w:r w:rsidRPr="00271C44">
              <w:rPr>
                <w:rFonts w:ascii="Times New Roman" w:hAnsi="Times New Roman" w:cs="Times New Roman"/>
                <w:color w:val="000000"/>
                <w:sz w:val="28"/>
                <w:szCs w:val="28"/>
                <w:lang w:val="uk-UA"/>
              </w:rPr>
              <w:t>утворюється відповідний структурний підрозділ (виконавчий орган), на який покладаються керівництво та відповідальність за організацію діяльності такого центру.</w:t>
            </w:r>
          </w:p>
        </w:tc>
        <w:tc>
          <w:tcPr>
            <w:tcW w:w="3969" w:type="dxa"/>
          </w:tcPr>
          <w:p w14:paraId="76250D2D" w14:textId="77777777" w:rsidR="00401527"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271C44">
              <w:rPr>
                <w:rFonts w:ascii="Times New Roman" w:hAnsi="Times New Roman" w:cs="Times New Roman"/>
                <w:color w:val="000000"/>
                <w:sz w:val="28"/>
                <w:szCs w:val="28"/>
                <w:lang w:val="uk-UA"/>
              </w:rPr>
              <w:lastRenderedPageBreak/>
              <w:t xml:space="preserve">5. У разі утворення центру надання адміністративних послуг як постійно діючого робочого органу для здійснення матеріально-технічного та організаційного забезпечення діяльності центру надання адміністративних послуг у структурі відповідної ради утворюється відповідний </w:t>
            </w:r>
            <w:r w:rsidRPr="00271C44">
              <w:rPr>
                <w:rFonts w:ascii="Times New Roman" w:hAnsi="Times New Roman" w:cs="Times New Roman"/>
                <w:color w:val="000000"/>
                <w:sz w:val="28"/>
                <w:szCs w:val="28"/>
                <w:lang w:val="uk-UA"/>
              </w:rPr>
              <w:lastRenderedPageBreak/>
              <w:t>структурний підрозділ (виконавчий орган), на який покладаються керівництво та відповідальність за організацію діяльності такого центру.</w:t>
            </w:r>
          </w:p>
        </w:tc>
        <w:tc>
          <w:tcPr>
            <w:tcW w:w="4111" w:type="dxa"/>
          </w:tcPr>
          <w:p w14:paraId="6C96E731" w14:textId="093A0446" w:rsidR="00401527" w:rsidRPr="0025724E" w:rsidRDefault="00401527" w:rsidP="0025724E">
            <w:pPr>
              <w:spacing w:before="120" w:after="120" w:line="240" w:lineRule="auto"/>
              <w:ind w:firstLine="140"/>
              <w:jc w:val="both"/>
              <w:rPr>
                <w:rFonts w:ascii="Times New Roman" w:hAnsi="Times New Roman" w:cs="Times New Roman"/>
                <w:b/>
                <w:color w:val="000000"/>
                <w:sz w:val="28"/>
                <w:szCs w:val="28"/>
                <w:lang w:val="uk-UA"/>
              </w:rPr>
            </w:pPr>
            <w:r w:rsidRPr="0025724E">
              <w:rPr>
                <w:rFonts w:ascii="Times New Roman" w:hAnsi="Times New Roman" w:cs="Times New Roman"/>
                <w:b/>
                <w:color w:val="000000"/>
                <w:sz w:val="28"/>
                <w:szCs w:val="28"/>
                <w:lang w:val="uk-UA"/>
              </w:rPr>
              <w:lastRenderedPageBreak/>
              <w:t xml:space="preserve">5. </w:t>
            </w:r>
            <w:r w:rsidR="0025724E" w:rsidRPr="0025724E">
              <w:rPr>
                <w:rFonts w:ascii="Times New Roman" w:hAnsi="Times New Roman" w:cs="Times New Roman"/>
                <w:b/>
                <w:color w:val="000000"/>
                <w:sz w:val="28"/>
                <w:szCs w:val="28"/>
                <w:lang w:val="uk-UA"/>
              </w:rPr>
              <w:t>Вилучити</w:t>
            </w:r>
          </w:p>
        </w:tc>
        <w:tc>
          <w:tcPr>
            <w:tcW w:w="3969" w:type="dxa"/>
          </w:tcPr>
          <w:p w14:paraId="1CB077FA" w14:textId="5FBC18EA" w:rsidR="00401527" w:rsidRPr="00271C44" w:rsidRDefault="0025724E" w:rsidP="0025724E">
            <w:pPr>
              <w:spacing w:before="120" w:after="120" w:line="240" w:lineRule="auto"/>
              <w:ind w:firstLine="1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Якщо визначати центра надання адміністративних послуг як виконавчий орган або структурний підрозділ виконавчого органу, то питання керівництва є питанням діяльності органу місцевого самоврядування. Відповідно до </w:t>
            </w:r>
            <w:r w:rsidR="009B5CC6">
              <w:rPr>
                <w:rFonts w:ascii="Times New Roman" w:hAnsi="Times New Roman" w:cs="Times New Roman"/>
                <w:color w:val="000000"/>
                <w:sz w:val="28"/>
                <w:szCs w:val="28"/>
                <w:lang w:val="uk-UA"/>
              </w:rPr>
              <w:t>с</w:t>
            </w:r>
            <w:r>
              <w:rPr>
                <w:rFonts w:ascii="Times New Roman" w:hAnsi="Times New Roman" w:cs="Times New Roman"/>
                <w:color w:val="000000"/>
                <w:sz w:val="28"/>
                <w:szCs w:val="28"/>
                <w:lang w:val="uk-UA"/>
              </w:rPr>
              <w:t xml:space="preserve">т. 6 Європейської Хартії місцевого </w:t>
            </w:r>
            <w:r>
              <w:rPr>
                <w:rFonts w:ascii="Times New Roman" w:hAnsi="Times New Roman" w:cs="Times New Roman"/>
                <w:color w:val="000000"/>
                <w:sz w:val="28"/>
                <w:szCs w:val="28"/>
                <w:lang w:val="uk-UA"/>
              </w:rPr>
              <w:lastRenderedPageBreak/>
              <w:t xml:space="preserve">самоврядування «… органи місцевого самоврядування  </w:t>
            </w:r>
            <w:r w:rsidRPr="0025724E">
              <w:rPr>
                <w:rFonts w:ascii="Times New Roman" w:hAnsi="Times New Roman" w:cs="Times New Roman"/>
                <w:color w:val="000000"/>
                <w:sz w:val="28"/>
                <w:szCs w:val="28"/>
                <w:lang w:val="uk-UA"/>
              </w:rPr>
              <w:t>повинні мати можливість визначати власні внутрішні адміністративні структури з урахуванням місцевих потреб і необхідності забезпечення ефективного управління</w:t>
            </w:r>
            <w:r>
              <w:rPr>
                <w:rFonts w:ascii="Times New Roman" w:hAnsi="Times New Roman" w:cs="Times New Roman"/>
                <w:color w:val="000000"/>
                <w:sz w:val="28"/>
                <w:szCs w:val="28"/>
                <w:lang w:val="uk-UA"/>
              </w:rPr>
              <w:t>». Питання організації мережі виключні повноваження органу місцевого самоврядування.</w:t>
            </w:r>
          </w:p>
        </w:tc>
      </w:tr>
      <w:tr w:rsidR="00401527" w:rsidRPr="00174BB0" w14:paraId="2820405F" w14:textId="38F775A2" w:rsidTr="006F6C17">
        <w:trPr>
          <w:trHeight w:val="20"/>
        </w:trPr>
        <w:tc>
          <w:tcPr>
            <w:tcW w:w="3941" w:type="dxa"/>
          </w:tcPr>
          <w:p w14:paraId="2E43C437" w14:textId="49AB30F3" w:rsidR="00401527" w:rsidRPr="009C3CD6" w:rsidRDefault="00401527" w:rsidP="00D620D3">
            <w:pPr>
              <w:spacing w:before="120" w:after="120" w:line="240" w:lineRule="auto"/>
              <w:ind w:firstLine="140"/>
              <w:jc w:val="both"/>
              <w:rPr>
                <w:rFonts w:ascii="Times New Roman" w:hAnsi="Times New Roman" w:cs="Times New Roman"/>
                <w:b/>
                <w:bCs/>
                <w:color w:val="000000"/>
                <w:sz w:val="28"/>
                <w:szCs w:val="28"/>
                <w:lang w:val="uk-UA"/>
              </w:rPr>
            </w:pPr>
            <w:bookmarkStart w:id="21" w:name="_Hlk24463381"/>
            <w:r w:rsidRPr="007C60C2">
              <w:rPr>
                <w:rFonts w:ascii="Times New Roman" w:hAnsi="Times New Roman" w:cs="Times New Roman"/>
                <w:color w:val="000000"/>
                <w:sz w:val="28"/>
                <w:szCs w:val="28"/>
                <w:lang w:val="uk-UA"/>
              </w:rPr>
              <w:lastRenderedPageBreak/>
              <w:t>6.</w:t>
            </w:r>
            <w:r w:rsidRPr="009D2A4E">
              <w:rPr>
                <w:rFonts w:ascii="Times New Roman" w:hAnsi="Times New Roman" w:cs="Times New Roman"/>
                <w:b/>
                <w:bCs/>
                <w:color w:val="000000"/>
                <w:sz w:val="28"/>
                <w:szCs w:val="28"/>
                <w:lang w:val="uk-UA"/>
              </w:rPr>
              <w:t>Перелік адміністративних послуг, які надаються через центр надання адміністративних послуг, визначається органом, який прийняв рішення про утворення центру надання адміністративних послуг.</w:t>
            </w:r>
          </w:p>
        </w:tc>
        <w:tc>
          <w:tcPr>
            <w:tcW w:w="3969" w:type="dxa"/>
          </w:tcPr>
          <w:p w14:paraId="78CB3E41" w14:textId="43CCBE7D" w:rsidR="00401527" w:rsidRPr="00102B7F" w:rsidRDefault="00401527" w:rsidP="00D620D3">
            <w:pPr>
              <w:spacing w:before="120" w:after="120" w:line="240" w:lineRule="auto"/>
              <w:ind w:firstLine="140"/>
              <w:jc w:val="both"/>
              <w:rPr>
                <w:rFonts w:ascii="Times New Roman" w:hAnsi="Times New Roman" w:cs="Times New Roman"/>
                <w:b/>
                <w:bCs/>
                <w:color w:val="000000"/>
                <w:sz w:val="28"/>
                <w:szCs w:val="28"/>
                <w:lang w:val="uk-UA"/>
              </w:rPr>
            </w:pPr>
            <w:r>
              <w:rPr>
                <w:rFonts w:ascii="Times New Roman" w:hAnsi="Times New Roman" w:cs="Times New Roman"/>
                <w:color w:val="000000"/>
                <w:sz w:val="28"/>
                <w:szCs w:val="28"/>
                <w:lang w:val="uk-UA"/>
              </w:rPr>
              <w:t>6</w:t>
            </w:r>
            <w:r w:rsidRPr="007C60C2">
              <w:rPr>
                <w:rFonts w:ascii="Times New Roman" w:hAnsi="Times New Roman" w:cs="Times New Roman"/>
                <w:color w:val="000000"/>
                <w:sz w:val="28"/>
                <w:szCs w:val="28"/>
                <w:lang w:val="uk-UA"/>
              </w:rPr>
              <w:t>.</w:t>
            </w:r>
            <w:r w:rsidRPr="00174BB0">
              <w:rPr>
                <w:rFonts w:ascii="Times New Roman" w:hAnsi="Times New Roman" w:cs="Times New Roman"/>
                <w:strike/>
                <w:color w:val="000000"/>
                <w:sz w:val="28"/>
                <w:szCs w:val="28"/>
                <w:lang w:val="uk-UA"/>
              </w:rPr>
              <w:t xml:space="preserve"> </w:t>
            </w:r>
            <w:r w:rsidRPr="00174BB0">
              <w:rPr>
                <w:rFonts w:ascii="Times New Roman" w:hAnsi="Times New Roman" w:cs="Times New Roman"/>
                <w:b/>
                <w:bCs/>
                <w:strike/>
                <w:color w:val="000000"/>
                <w:sz w:val="28"/>
                <w:szCs w:val="28"/>
                <w:lang w:val="uk-UA"/>
              </w:rPr>
              <w:t xml:space="preserve">У центрі надання адміністративних послуг надаються усі адміністративні послуги, суб’єктом надання яких є рада, що прийняла рішення про утворення такого центру, її виконавчі органи, адміністративні послуги, які надаються територіальними органами центральних органів виконавчої влади, інших державних органів, їх посадовими особами на території, яку обслуговує </w:t>
            </w:r>
            <w:r w:rsidRPr="00174BB0">
              <w:rPr>
                <w:rFonts w:ascii="Times New Roman" w:hAnsi="Times New Roman" w:cs="Times New Roman"/>
                <w:b/>
                <w:bCs/>
                <w:strike/>
                <w:color w:val="000000"/>
                <w:sz w:val="28"/>
                <w:szCs w:val="28"/>
                <w:lang w:val="uk-UA"/>
              </w:rPr>
              <w:lastRenderedPageBreak/>
              <w:t>центр надання адміністративних послуг, а також</w:t>
            </w:r>
            <w:r w:rsidRPr="00174BB0">
              <w:rPr>
                <w:strike/>
                <w:lang w:val="uk-UA"/>
              </w:rPr>
              <w:t xml:space="preserve"> </w:t>
            </w:r>
            <w:r w:rsidRPr="00174BB0">
              <w:rPr>
                <w:rFonts w:ascii="Times New Roman" w:hAnsi="Times New Roman" w:cs="Times New Roman"/>
                <w:b/>
                <w:bCs/>
                <w:strike/>
                <w:color w:val="000000"/>
                <w:sz w:val="28"/>
                <w:szCs w:val="28"/>
                <w:lang w:val="uk-UA"/>
              </w:rPr>
              <w:t xml:space="preserve">адміністративні послуги, які надаються відповідно до </w:t>
            </w:r>
            <w:bookmarkStart w:id="22" w:name="_Hlk28167486"/>
            <w:r w:rsidRPr="00174BB0">
              <w:rPr>
                <w:rFonts w:ascii="Times New Roman" w:hAnsi="Times New Roman" w:cs="Times New Roman"/>
                <w:b/>
                <w:bCs/>
                <w:strike/>
                <w:color w:val="000000"/>
                <w:sz w:val="28"/>
                <w:szCs w:val="28"/>
                <w:lang w:val="uk-UA"/>
              </w:rPr>
              <w:t>договорів щодо обслуговування жителів однієї громади у центрі надання адміністративних послуг, створеному радою іншої громади</w:t>
            </w:r>
            <w:bookmarkEnd w:id="22"/>
            <w:r w:rsidRPr="00174BB0">
              <w:rPr>
                <w:rFonts w:ascii="Times New Roman" w:hAnsi="Times New Roman" w:cs="Times New Roman"/>
                <w:b/>
                <w:bCs/>
                <w:strike/>
                <w:color w:val="000000"/>
                <w:sz w:val="28"/>
                <w:szCs w:val="28"/>
                <w:lang w:val="uk-UA"/>
              </w:rPr>
              <w:t>.</w:t>
            </w:r>
          </w:p>
        </w:tc>
        <w:tc>
          <w:tcPr>
            <w:tcW w:w="4111" w:type="dxa"/>
          </w:tcPr>
          <w:p w14:paraId="785F67F0" w14:textId="78774AC8" w:rsidR="00401527" w:rsidRPr="00070462" w:rsidRDefault="00401527" w:rsidP="00174BB0">
            <w:pPr>
              <w:spacing w:before="120" w:after="120" w:line="240" w:lineRule="auto"/>
              <w:ind w:firstLine="1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6</w:t>
            </w:r>
            <w:r w:rsidRPr="007C60C2">
              <w:rPr>
                <w:rFonts w:ascii="Times New Roman" w:hAnsi="Times New Roman" w:cs="Times New Roman"/>
                <w:color w:val="000000"/>
                <w:sz w:val="28"/>
                <w:szCs w:val="28"/>
                <w:lang w:val="uk-UA"/>
              </w:rPr>
              <w:t>.</w:t>
            </w:r>
            <w:r w:rsidRPr="004978AB">
              <w:rPr>
                <w:rFonts w:ascii="Times New Roman" w:hAnsi="Times New Roman" w:cs="Times New Roman"/>
                <w:color w:val="000000"/>
                <w:sz w:val="28"/>
                <w:szCs w:val="28"/>
                <w:lang w:val="uk-UA"/>
              </w:rPr>
              <w:t xml:space="preserve"> </w:t>
            </w:r>
            <w:r w:rsidR="00174BB0">
              <w:rPr>
                <w:rFonts w:ascii="Times New Roman" w:hAnsi="Times New Roman" w:cs="Times New Roman"/>
                <w:b/>
                <w:bCs/>
                <w:color w:val="000000"/>
                <w:sz w:val="28"/>
                <w:szCs w:val="28"/>
                <w:lang w:val="uk-UA"/>
              </w:rPr>
              <w:t>Повернутися до попередньої редакції ч. 6 ст.12</w:t>
            </w:r>
          </w:p>
        </w:tc>
        <w:tc>
          <w:tcPr>
            <w:tcW w:w="3969" w:type="dxa"/>
          </w:tcPr>
          <w:p w14:paraId="08688A18" w14:textId="160AF331" w:rsidR="00401527" w:rsidRDefault="00174BB0" w:rsidP="00D620D3">
            <w:pPr>
              <w:spacing w:before="120" w:after="120" w:line="240" w:lineRule="auto"/>
              <w:ind w:firstLine="1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Орган місцевого самоврядування приймає рішення про створення ЦНАПу чи укладення договору з іншою радою про надання адміністративних послуг на підставі ЗУ «Про співробітництво територіальних громад» і лише орган місцевого самоврядування приймає рішення про організацію роботи. Зокрема вважаємо, що не кожну послугу можна надати у ЦНАПі. Наприклад, </w:t>
            </w:r>
            <w:r>
              <w:rPr>
                <w:rFonts w:ascii="Times New Roman" w:hAnsi="Times New Roman" w:cs="Times New Roman"/>
                <w:color w:val="000000"/>
                <w:sz w:val="28"/>
                <w:szCs w:val="28"/>
                <w:lang w:val="uk-UA"/>
              </w:rPr>
              <w:lastRenderedPageBreak/>
              <w:t>послуги соціального характеру можуть вимагати інших умов ніж «</w:t>
            </w:r>
            <w:proofErr w:type="spellStart"/>
            <w:r>
              <w:rPr>
                <w:rFonts w:ascii="Times New Roman" w:hAnsi="Times New Roman" w:cs="Times New Roman"/>
                <w:color w:val="000000"/>
                <w:sz w:val="28"/>
                <w:szCs w:val="28"/>
                <w:lang w:val="uk-UA"/>
              </w:rPr>
              <w:t>опен</w:t>
            </w:r>
            <w:proofErr w:type="spellEnd"/>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lang w:val="uk-UA"/>
              </w:rPr>
              <w:t>спейс</w:t>
            </w:r>
            <w:proofErr w:type="spellEnd"/>
            <w:r>
              <w:rPr>
                <w:rFonts w:ascii="Times New Roman" w:hAnsi="Times New Roman" w:cs="Times New Roman"/>
                <w:color w:val="000000"/>
                <w:sz w:val="28"/>
                <w:szCs w:val="28"/>
                <w:lang w:val="uk-UA"/>
              </w:rPr>
              <w:t>».</w:t>
            </w:r>
          </w:p>
        </w:tc>
      </w:tr>
      <w:tr w:rsidR="00401527" w:rsidRPr="00174BB0" w14:paraId="2AFA608F" w14:textId="2D865DB6" w:rsidTr="006F6C17">
        <w:trPr>
          <w:trHeight w:val="20"/>
        </w:trPr>
        <w:tc>
          <w:tcPr>
            <w:tcW w:w="3941" w:type="dxa"/>
          </w:tcPr>
          <w:p w14:paraId="7852409E" w14:textId="77777777" w:rsidR="00401527" w:rsidRPr="009D2A4E" w:rsidRDefault="00401527" w:rsidP="00D620D3">
            <w:pPr>
              <w:spacing w:before="120" w:after="120" w:line="240" w:lineRule="auto"/>
              <w:ind w:firstLine="140"/>
              <w:jc w:val="both"/>
              <w:rPr>
                <w:rFonts w:ascii="Times New Roman" w:hAnsi="Times New Roman" w:cs="Times New Roman"/>
                <w:b/>
                <w:bCs/>
                <w:color w:val="000000"/>
                <w:sz w:val="28"/>
                <w:szCs w:val="28"/>
                <w:lang w:val="uk-UA"/>
              </w:rPr>
            </w:pPr>
            <w:r w:rsidRPr="007C60C2">
              <w:rPr>
                <w:rFonts w:ascii="Times New Roman" w:hAnsi="Times New Roman" w:cs="Times New Roman"/>
                <w:color w:val="000000"/>
                <w:sz w:val="28"/>
                <w:szCs w:val="28"/>
                <w:lang w:val="uk-UA"/>
              </w:rPr>
              <w:lastRenderedPageBreak/>
              <w:t>7.</w:t>
            </w:r>
            <w:r w:rsidRPr="004978AB">
              <w:rPr>
                <w:rFonts w:ascii="Times New Roman" w:hAnsi="Times New Roman" w:cs="Times New Roman"/>
                <w:b/>
                <w:bCs/>
                <w:color w:val="000000"/>
                <w:sz w:val="28"/>
                <w:szCs w:val="28"/>
                <w:lang w:val="uk-UA"/>
              </w:rPr>
              <w:t xml:space="preserve"> </w:t>
            </w:r>
            <w:bookmarkStart w:id="23" w:name="_Hlk22282292"/>
            <w:r w:rsidRPr="009D2A4E">
              <w:rPr>
                <w:rFonts w:ascii="Times New Roman" w:hAnsi="Times New Roman" w:cs="Times New Roman"/>
                <w:b/>
                <w:bCs/>
                <w:color w:val="000000"/>
                <w:sz w:val="28"/>
                <w:szCs w:val="28"/>
                <w:lang w:val="uk-UA"/>
              </w:rPr>
              <w:t>Перелік адміністративних послуг, які надаються через центр надання адміністративних послуг, має включати адміністративні послуги органів виконавчої влади, перелік яких затверджується Кабінетом Міністрів України.</w:t>
            </w:r>
            <w:bookmarkEnd w:id="23"/>
          </w:p>
          <w:p w14:paraId="0685F1E0" w14:textId="77777777" w:rsidR="00401527" w:rsidRPr="004978AB"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9D2A4E">
              <w:rPr>
                <w:rFonts w:ascii="Times New Roman" w:hAnsi="Times New Roman" w:cs="Times New Roman"/>
                <w:b/>
                <w:bCs/>
                <w:color w:val="000000"/>
                <w:sz w:val="28"/>
                <w:szCs w:val="28"/>
                <w:lang w:val="uk-UA"/>
              </w:rPr>
              <w:t xml:space="preserve">На основі узгоджених рішень із суб’єктами надання адміністративних послуг через центр надання адміністративних послуг також можуть надаватися </w:t>
            </w:r>
            <w:r w:rsidRPr="009D2A4E">
              <w:rPr>
                <w:rFonts w:ascii="Times New Roman" w:hAnsi="Times New Roman" w:cs="Times New Roman"/>
                <w:b/>
                <w:bCs/>
                <w:color w:val="000000"/>
                <w:sz w:val="28"/>
                <w:szCs w:val="28"/>
                <w:lang w:val="uk-UA"/>
              </w:rPr>
              <w:lastRenderedPageBreak/>
              <w:t>інші адміністративні послуги.</w:t>
            </w:r>
          </w:p>
        </w:tc>
        <w:tc>
          <w:tcPr>
            <w:tcW w:w="3969" w:type="dxa"/>
          </w:tcPr>
          <w:p w14:paraId="5B9CD73F" w14:textId="77777777" w:rsidR="00401527" w:rsidRDefault="00401527" w:rsidP="00D620D3">
            <w:pPr>
              <w:spacing w:before="120" w:after="120" w:line="240" w:lineRule="auto"/>
              <w:ind w:firstLine="140"/>
              <w:jc w:val="both"/>
              <w:rPr>
                <w:rFonts w:ascii="Times New Roman" w:hAnsi="Times New Roman" w:cs="Times New Roman"/>
                <w:b/>
                <w:bCs/>
                <w:color w:val="000000"/>
                <w:sz w:val="28"/>
                <w:szCs w:val="28"/>
                <w:lang w:val="uk-UA"/>
              </w:rPr>
            </w:pPr>
            <w:r>
              <w:rPr>
                <w:rFonts w:ascii="Times New Roman" w:hAnsi="Times New Roman" w:cs="Times New Roman"/>
                <w:color w:val="000000"/>
                <w:sz w:val="28"/>
                <w:szCs w:val="28"/>
                <w:lang w:val="uk-UA"/>
              </w:rPr>
              <w:lastRenderedPageBreak/>
              <w:t>7</w:t>
            </w:r>
            <w:r w:rsidRPr="007C60C2">
              <w:rPr>
                <w:rFonts w:ascii="Times New Roman" w:hAnsi="Times New Roman" w:cs="Times New Roman"/>
                <w:color w:val="000000"/>
                <w:sz w:val="28"/>
                <w:szCs w:val="28"/>
                <w:lang w:val="uk-UA"/>
              </w:rPr>
              <w:t>.</w:t>
            </w:r>
            <w:r w:rsidRPr="004978AB">
              <w:rPr>
                <w:rFonts w:ascii="Times New Roman" w:hAnsi="Times New Roman" w:cs="Times New Roman"/>
                <w:color w:val="000000"/>
                <w:sz w:val="28"/>
                <w:szCs w:val="28"/>
                <w:lang w:val="uk-UA"/>
              </w:rPr>
              <w:t xml:space="preserve"> </w:t>
            </w:r>
            <w:r w:rsidRPr="00174BB0">
              <w:rPr>
                <w:rFonts w:ascii="Times New Roman" w:hAnsi="Times New Roman" w:cs="Times New Roman"/>
                <w:strike/>
                <w:color w:val="000000"/>
                <w:sz w:val="28"/>
                <w:szCs w:val="28"/>
                <w:lang w:val="uk-UA"/>
              </w:rPr>
              <w:t xml:space="preserve">На основі узгоджених рішень із суб’єктами надання послуг </w:t>
            </w:r>
            <w:r w:rsidRPr="00174BB0">
              <w:rPr>
                <w:rFonts w:ascii="Times New Roman" w:hAnsi="Times New Roman" w:cs="Times New Roman"/>
                <w:b/>
                <w:bCs/>
                <w:strike/>
                <w:color w:val="000000"/>
                <w:sz w:val="28"/>
                <w:szCs w:val="28"/>
                <w:lang w:val="uk-UA"/>
              </w:rPr>
              <w:t>у центрах</w:t>
            </w:r>
            <w:r w:rsidRPr="00174BB0">
              <w:rPr>
                <w:rFonts w:ascii="Times New Roman" w:hAnsi="Times New Roman" w:cs="Times New Roman"/>
                <w:strike/>
                <w:color w:val="000000"/>
                <w:sz w:val="28"/>
                <w:szCs w:val="28"/>
                <w:lang w:val="uk-UA"/>
              </w:rPr>
              <w:t xml:space="preserve"> надання адміністративних послуг можуть надаватися </w:t>
            </w:r>
            <w:r w:rsidRPr="00174BB0">
              <w:rPr>
                <w:rFonts w:ascii="Times New Roman" w:hAnsi="Times New Roman" w:cs="Times New Roman"/>
                <w:b/>
                <w:bCs/>
                <w:strike/>
                <w:color w:val="000000"/>
                <w:sz w:val="28"/>
                <w:szCs w:val="28"/>
                <w:lang w:val="uk-UA"/>
              </w:rPr>
              <w:t xml:space="preserve">інші публічні послуги, зокрема ті, що визначаються у </w:t>
            </w:r>
            <w:bookmarkStart w:id="24" w:name="_Hlk22301724"/>
            <w:r w:rsidRPr="00174BB0">
              <w:rPr>
                <w:rFonts w:ascii="Times New Roman" w:hAnsi="Times New Roman" w:cs="Times New Roman"/>
                <w:b/>
                <w:bCs/>
                <w:strike/>
                <w:color w:val="000000"/>
                <w:sz w:val="28"/>
                <w:szCs w:val="28"/>
                <w:lang w:val="uk-UA"/>
              </w:rPr>
              <w:t>примірному переліку публічних послуг, які рекомендується надавати</w:t>
            </w:r>
            <w:r w:rsidRPr="00174BB0">
              <w:rPr>
                <w:strike/>
                <w:lang w:val="uk-UA"/>
              </w:rPr>
              <w:t xml:space="preserve"> </w:t>
            </w:r>
            <w:r w:rsidRPr="00174BB0">
              <w:rPr>
                <w:rFonts w:ascii="Times New Roman" w:hAnsi="Times New Roman" w:cs="Times New Roman"/>
                <w:b/>
                <w:bCs/>
                <w:strike/>
                <w:color w:val="000000"/>
                <w:sz w:val="28"/>
                <w:szCs w:val="28"/>
                <w:lang w:val="uk-UA"/>
              </w:rPr>
              <w:t>у центрах надання адміністративних послуг</w:t>
            </w:r>
            <w:bookmarkEnd w:id="24"/>
            <w:r w:rsidRPr="00174BB0">
              <w:rPr>
                <w:rFonts w:ascii="Times New Roman" w:hAnsi="Times New Roman" w:cs="Times New Roman"/>
                <w:b/>
                <w:bCs/>
                <w:strike/>
                <w:color w:val="000000"/>
                <w:sz w:val="28"/>
                <w:szCs w:val="28"/>
                <w:lang w:val="uk-UA"/>
              </w:rPr>
              <w:t xml:space="preserve">.  Примірний перелік затверджується центральним органом виконавчої влади, що забезпечує формування державної політики у сфері </w:t>
            </w:r>
            <w:r w:rsidRPr="00174BB0">
              <w:rPr>
                <w:rFonts w:ascii="Times New Roman" w:hAnsi="Times New Roman" w:cs="Times New Roman"/>
                <w:b/>
                <w:bCs/>
                <w:strike/>
                <w:color w:val="000000"/>
                <w:sz w:val="28"/>
                <w:szCs w:val="28"/>
                <w:lang w:val="uk-UA"/>
              </w:rPr>
              <w:lastRenderedPageBreak/>
              <w:t>надання адміністративних послуг.</w:t>
            </w:r>
          </w:p>
        </w:tc>
        <w:tc>
          <w:tcPr>
            <w:tcW w:w="4111" w:type="dxa"/>
          </w:tcPr>
          <w:p w14:paraId="0A577587" w14:textId="79FDD2FA" w:rsidR="00401527" w:rsidRDefault="00401527" w:rsidP="00174BB0">
            <w:pPr>
              <w:spacing w:before="120" w:after="120" w:line="240" w:lineRule="auto"/>
              <w:ind w:firstLine="1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7</w:t>
            </w:r>
            <w:r w:rsidRPr="007C60C2">
              <w:rPr>
                <w:rFonts w:ascii="Times New Roman" w:hAnsi="Times New Roman" w:cs="Times New Roman"/>
                <w:color w:val="000000"/>
                <w:sz w:val="28"/>
                <w:szCs w:val="28"/>
                <w:lang w:val="uk-UA"/>
              </w:rPr>
              <w:t>.</w:t>
            </w:r>
            <w:r w:rsidRPr="004978AB">
              <w:rPr>
                <w:rFonts w:ascii="Times New Roman" w:hAnsi="Times New Roman" w:cs="Times New Roman"/>
                <w:color w:val="000000"/>
                <w:sz w:val="28"/>
                <w:szCs w:val="28"/>
                <w:lang w:val="uk-UA"/>
              </w:rPr>
              <w:t xml:space="preserve"> </w:t>
            </w:r>
            <w:r w:rsidR="00174BB0">
              <w:rPr>
                <w:rFonts w:ascii="Times New Roman" w:hAnsi="Times New Roman" w:cs="Times New Roman"/>
                <w:color w:val="000000"/>
                <w:sz w:val="28"/>
                <w:szCs w:val="28"/>
                <w:lang w:val="uk-UA"/>
              </w:rPr>
              <w:t>повернути попередню редакцію ч. 7 ст. 12</w:t>
            </w:r>
          </w:p>
        </w:tc>
        <w:tc>
          <w:tcPr>
            <w:tcW w:w="3969" w:type="dxa"/>
          </w:tcPr>
          <w:p w14:paraId="16C5E24A" w14:textId="7267E4FA" w:rsidR="00401527" w:rsidRDefault="00174BB0" w:rsidP="00BC0CDC">
            <w:pPr>
              <w:spacing w:before="120" w:after="120" w:line="240" w:lineRule="auto"/>
              <w:ind w:firstLine="1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Не можна вводити нові поняття не даючи визначення їх. Термін «публічна послуга» не містить визначення в чинному законодавстві. Так само відсутнє і поняття «інші публічні послуги». Відсутні будь-які механізми розмежування і критерії віднесення послуг до публічних та інших. Попередня редакція ч. 7 ст. 12 є більш </w:t>
            </w:r>
            <w:r w:rsidR="00EF6B5F">
              <w:rPr>
                <w:rFonts w:ascii="Times New Roman" w:hAnsi="Times New Roman" w:cs="Times New Roman"/>
                <w:color w:val="000000"/>
                <w:sz w:val="28"/>
                <w:szCs w:val="28"/>
                <w:lang w:val="uk-UA"/>
              </w:rPr>
              <w:t>дієвою.</w:t>
            </w:r>
          </w:p>
        </w:tc>
      </w:tr>
      <w:bookmarkEnd w:id="21"/>
      <w:tr w:rsidR="00401527" w:rsidRPr="00EF6B5F" w14:paraId="7946EA3D" w14:textId="4086FC30" w:rsidTr="006F6C17">
        <w:trPr>
          <w:trHeight w:val="20"/>
        </w:trPr>
        <w:tc>
          <w:tcPr>
            <w:tcW w:w="3941" w:type="dxa"/>
          </w:tcPr>
          <w:p w14:paraId="62570B2A" w14:textId="77777777" w:rsidR="00401527" w:rsidRPr="00DE7C64" w:rsidRDefault="00401527" w:rsidP="00D620D3">
            <w:pPr>
              <w:spacing w:before="120" w:after="120" w:line="240" w:lineRule="auto"/>
              <w:ind w:firstLine="140"/>
              <w:jc w:val="both"/>
              <w:rPr>
                <w:rFonts w:ascii="Times New Roman" w:hAnsi="Times New Roman" w:cs="Times New Roman"/>
                <w:b/>
                <w:bCs/>
                <w:color w:val="000000"/>
                <w:sz w:val="28"/>
                <w:szCs w:val="28"/>
                <w:lang w:val="uk-UA"/>
              </w:rPr>
            </w:pPr>
            <w:r w:rsidRPr="007C60C2">
              <w:rPr>
                <w:rFonts w:ascii="Times New Roman" w:hAnsi="Times New Roman" w:cs="Times New Roman"/>
                <w:color w:val="000000"/>
                <w:sz w:val="28"/>
                <w:szCs w:val="28"/>
                <w:lang w:val="uk-UA"/>
              </w:rPr>
              <w:t>8.</w:t>
            </w:r>
            <w:r w:rsidRPr="009C3CD6">
              <w:rPr>
                <w:rFonts w:ascii="Times New Roman" w:hAnsi="Times New Roman" w:cs="Times New Roman"/>
                <w:b/>
                <w:bCs/>
                <w:color w:val="000000"/>
                <w:sz w:val="28"/>
                <w:szCs w:val="28"/>
                <w:lang w:val="uk-UA"/>
              </w:rPr>
              <w:t xml:space="preserve"> </w:t>
            </w:r>
            <w:r w:rsidRPr="00511393">
              <w:rPr>
                <w:rFonts w:ascii="Times New Roman" w:hAnsi="Times New Roman" w:cs="Times New Roman"/>
                <w:b/>
                <w:bCs/>
                <w:color w:val="000000"/>
                <w:sz w:val="28"/>
                <w:szCs w:val="28"/>
                <w:lang w:val="uk-UA"/>
              </w:rPr>
              <w:t xml:space="preserve">Суб’єктам надання адміністративних послуг забороняється приймати заяви, видавати суб’єктам звернень оформлені результати надання адміністративних послуг (у тому числі рішень про відмову в наданні адміністративних послуг), якщо такі послуги надаються </w:t>
            </w:r>
            <w:bookmarkStart w:id="25" w:name="_Hlk24463514"/>
            <w:r w:rsidRPr="00CB0295">
              <w:rPr>
                <w:rFonts w:ascii="Times New Roman" w:hAnsi="Times New Roman" w:cs="Times New Roman"/>
                <w:b/>
                <w:bCs/>
                <w:color w:val="000000"/>
                <w:sz w:val="28"/>
                <w:szCs w:val="28"/>
                <w:lang w:val="uk-UA"/>
              </w:rPr>
              <w:t xml:space="preserve">через </w:t>
            </w:r>
            <w:r w:rsidRPr="00162F9B">
              <w:rPr>
                <w:rFonts w:ascii="Times New Roman" w:hAnsi="Times New Roman" w:cs="Times New Roman"/>
                <w:b/>
                <w:bCs/>
                <w:color w:val="000000"/>
                <w:sz w:val="28"/>
                <w:szCs w:val="28"/>
                <w:lang w:val="uk-UA"/>
              </w:rPr>
              <w:t>центри</w:t>
            </w:r>
            <w:r w:rsidRPr="00511393">
              <w:rPr>
                <w:rFonts w:ascii="Times New Roman" w:hAnsi="Times New Roman" w:cs="Times New Roman"/>
                <w:b/>
                <w:bCs/>
                <w:color w:val="000000"/>
                <w:sz w:val="28"/>
                <w:szCs w:val="28"/>
                <w:lang w:val="uk-UA"/>
              </w:rPr>
              <w:t xml:space="preserve"> надання адміністративних послуг, крім випадків подання заяв </w:t>
            </w:r>
            <w:r w:rsidRPr="00CB0295">
              <w:rPr>
                <w:rFonts w:ascii="Times New Roman" w:hAnsi="Times New Roman" w:cs="Times New Roman"/>
                <w:b/>
                <w:bCs/>
                <w:color w:val="000000"/>
                <w:sz w:val="28"/>
                <w:szCs w:val="28"/>
                <w:lang w:val="uk-UA"/>
              </w:rPr>
              <w:t>через Єдиний державний портал адміністративних послуг</w:t>
            </w:r>
            <w:r w:rsidRPr="00511393">
              <w:rPr>
                <w:rFonts w:ascii="Times New Roman" w:hAnsi="Times New Roman" w:cs="Times New Roman"/>
                <w:b/>
                <w:bCs/>
                <w:color w:val="000000"/>
                <w:sz w:val="28"/>
                <w:szCs w:val="28"/>
                <w:lang w:val="uk-UA"/>
              </w:rPr>
              <w:t>.</w:t>
            </w:r>
            <w:bookmarkEnd w:id="25"/>
          </w:p>
        </w:tc>
        <w:tc>
          <w:tcPr>
            <w:tcW w:w="3969" w:type="dxa"/>
            <w:shd w:val="clear" w:color="auto" w:fill="auto"/>
          </w:tcPr>
          <w:p w14:paraId="40543375" w14:textId="77777777" w:rsidR="00401527" w:rsidRPr="00CB0295" w:rsidRDefault="00401527" w:rsidP="00D620D3">
            <w:pPr>
              <w:spacing w:before="120" w:after="120" w:line="240" w:lineRule="auto"/>
              <w:ind w:firstLine="140"/>
              <w:jc w:val="both"/>
              <w:rPr>
                <w:rFonts w:ascii="Times New Roman" w:hAnsi="Times New Roman" w:cs="Times New Roman"/>
                <w:b/>
                <w:bCs/>
                <w:color w:val="000000"/>
                <w:sz w:val="28"/>
                <w:szCs w:val="28"/>
                <w:lang w:val="uk-UA"/>
              </w:rPr>
            </w:pPr>
            <w:bookmarkStart w:id="26" w:name="_Hlk24706923"/>
            <w:r>
              <w:rPr>
                <w:rFonts w:ascii="Times New Roman" w:hAnsi="Times New Roman" w:cs="Times New Roman"/>
                <w:color w:val="000000"/>
                <w:sz w:val="28"/>
                <w:szCs w:val="28"/>
                <w:lang w:val="uk-UA"/>
              </w:rPr>
              <w:t>8</w:t>
            </w:r>
            <w:r w:rsidRPr="007C60C2">
              <w:rPr>
                <w:rFonts w:ascii="Times New Roman" w:hAnsi="Times New Roman" w:cs="Times New Roman"/>
                <w:color w:val="000000"/>
                <w:sz w:val="28"/>
                <w:szCs w:val="28"/>
                <w:lang w:val="uk-UA"/>
              </w:rPr>
              <w:t>.</w:t>
            </w:r>
            <w:r w:rsidRPr="009C3CD6">
              <w:rPr>
                <w:rFonts w:ascii="Times New Roman" w:hAnsi="Times New Roman" w:cs="Times New Roman"/>
                <w:b/>
                <w:bCs/>
                <w:color w:val="000000"/>
                <w:sz w:val="28"/>
                <w:szCs w:val="28"/>
                <w:lang w:val="uk-UA"/>
              </w:rPr>
              <w:t xml:space="preserve"> </w:t>
            </w:r>
            <w:r w:rsidRPr="00EF6B5F">
              <w:rPr>
                <w:rFonts w:ascii="Times New Roman" w:hAnsi="Times New Roman" w:cs="Times New Roman"/>
                <w:b/>
                <w:bCs/>
                <w:strike/>
                <w:color w:val="000000"/>
                <w:sz w:val="28"/>
                <w:szCs w:val="28"/>
                <w:lang w:val="uk-UA"/>
              </w:rPr>
              <w:t xml:space="preserve">Якщо адміністративні послуги надаються у центрах надання адміністративних послуг, суб’єктам надання адміністративних послуг забороняється приймати заяви, видавати суб’єктам звернень оформлені результати надання адміністративних послуг (у тому числі рішень про відмову в наданні адміністративних послуг) </w:t>
            </w:r>
            <w:r w:rsidRPr="00EF6B5F">
              <w:rPr>
                <w:rFonts w:ascii="Times New Roman" w:hAnsi="Times New Roman" w:cs="Times New Roman"/>
                <w:b/>
                <w:bCs/>
                <w:strike/>
                <w:color w:val="000000"/>
                <w:sz w:val="28"/>
                <w:szCs w:val="28"/>
                <w:u w:val="single"/>
                <w:lang w:val="uk-UA"/>
              </w:rPr>
              <w:t>поза зазначеними центрами</w:t>
            </w:r>
            <w:r w:rsidRPr="00EF6B5F">
              <w:rPr>
                <w:rFonts w:ascii="Times New Roman" w:hAnsi="Times New Roman" w:cs="Times New Roman"/>
                <w:b/>
                <w:bCs/>
                <w:strike/>
                <w:color w:val="000000"/>
                <w:sz w:val="28"/>
                <w:szCs w:val="28"/>
                <w:lang w:val="uk-UA"/>
              </w:rPr>
              <w:t>, їх територіальними підрозділами та віддаленими робочими місцями, крім випадків подання заяв з використанням Єдиного</w:t>
            </w:r>
            <w:r w:rsidRPr="00EF6B5F">
              <w:rPr>
                <w:rFonts w:ascii="Times New Roman" w:hAnsi="Times New Roman" w:cs="Times New Roman"/>
                <w:b/>
                <w:bCs/>
                <w:strike/>
                <w:sz w:val="28"/>
                <w:szCs w:val="28"/>
                <w:lang w:val="uk-UA"/>
              </w:rPr>
              <w:t xml:space="preserve"> державного веб-порталу електронних послуг</w:t>
            </w:r>
            <w:r w:rsidRPr="00EF6B5F">
              <w:rPr>
                <w:rFonts w:ascii="Times New Roman" w:hAnsi="Times New Roman" w:cs="Times New Roman"/>
                <w:b/>
                <w:bCs/>
                <w:strike/>
                <w:color w:val="000000"/>
                <w:sz w:val="28"/>
                <w:szCs w:val="28"/>
                <w:lang w:val="uk-UA"/>
              </w:rPr>
              <w:t>.</w:t>
            </w:r>
            <w:bookmarkEnd w:id="26"/>
          </w:p>
        </w:tc>
        <w:tc>
          <w:tcPr>
            <w:tcW w:w="4111" w:type="dxa"/>
            <w:shd w:val="clear" w:color="auto" w:fill="auto"/>
          </w:tcPr>
          <w:p w14:paraId="5670FC3A" w14:textId="7FBA3131" w:rsidR="00401527" w:rsidRDefault="00EF6B5F" w:rsidP="00EF6B5F">
            <w:pPr>
              <w:spacing w:before="120" w:after="120" w:line="240" w:lineRule="auto"/>
              <w:ind w:firstLine="140"/>
              <w:jc w:val="both"/>
              <w:rPr>
                <w:rFonts w:ascii="Times New Roman" w:hAnsi="Times New Roman" w:cs="Times New Roman"/>
                <w:color w:val="000000"/>
                <w:sz w:val="28"/>
                <w:szCs w:val="28"/>
                <w:lang w:val="uk-UA"/>
              </w:rPr>
            </w:pPr>
            <w:r>
              <w:rPr>
                <w:rFonts w:ascii="Times New Roman" w:hAnsi="Times New Roman" w:cs="Times New Roman"/>
                <w:b/>
                <w:bCs/>
                <w:color w:val="000000"/>
                <w:sz w:val="28"/>
                <w:szCs w:val="28"/>
                <w:lang w:val="uk-UA"/>
              </w:rPr>
              <w:t xml:space="preserve"> 8. </w:t>
            </w:r>
            <w:r w:rsidRPr="00511393">
              <w:rPr>
                <w:rFonts w:ascii="Times New Roman" w:hAnsi="Times New Roman" w:cs="Times New Roman"/>
                <w:b/>
                <w:bCs/>
                <w:color w:val="000000"/>
                <w:sz w:val="28"/>
                <w:szCs w:val="28"/>
                <w:lang w:val="uk-UA"/>
              </w:rPr>
              <w:t xml:space="preserve">Суб’єктам надання адміністративних послуг забороняється приймати заяви, видавати суб’єктам звернень оформлені результати надання адміністративних послуг (у тому числі рішень про відмову в наданні адміністративних послуг), якщо такі послуги надаються </w:t>
            </w:r>
            <w:r w:rsidRPr="00CB0295">
              <w:rPr>
                <w:rFonts w:ascii="Times New Roman" w:hAnsi="Times New Roman" w:cs="Times New Roman"/>
                <w:b/>
                <w:bCs/>
                <w:color w:val="000000"/>
                <w:sz w:val="28"/>
                <w:szCs w:val="28"/>
                <w:lang w:val="uk-UA"/>
              </w:rPr>
              <w:t xml:space="preserve">через </w:t>
            </w:r>
            <w:r w:rsidRPr="00162F9B">
              <w:rPr>
                <w:rFonts w:ascii="Times New Roman" w:hAnsi="Times New Roman" w:cs="Times New Roman"/>
                <w:b/>
                <w:bCs/>
                <w:color w:val="000000"/>
                <w:sz w:val="28"/>
                <w:szCs w:val="28"/>
                <w:lang w:val="uk-UA"/>
              </w:rPr>
              <w:t>центри</w:t>
            </w:r>
            <w:r w:rsidRPr="00511393">
              <w:rPr>
                <w:rFonts w:ascii="Times New Roman" w:hAnsi="Times New Roman" w:cs="Times New Roman"/>
                <w:b/>
                <w:bCs/>
                <w:color w:val="000000"/>
                <w:sz w:val="28"/>
                <w:szCs w:val="28"/>
                <w:lang w:val="uk-UA"/>
              </w:rPr>
              <w:t xml:space="preserve"> надання адміністративних послуг, крім випадків подання заяв </w:t>
            </w:r>
            <w:r w:rsidRPr="00CB0295">
              <w:rPr>
                <w:rFonts w:ascii="Times New Roman" w:hAnsi="Times New Roman" w:cs="Times New Roman"/>
                <w:b/>
                <w:bCs/>
                <w:color w:val="000000"/>
                <w:sz w:val="28"/>
                <w:szCs w:val="28"/>
                <w:lang w:val="uk-UA"/>
              </w:rPr>
              <w:t xml:space="preserve">через </w:t>
            </w:r>
            <w:r>
              <w:rPr>
                <w:rFonts w:ascii="Times New Roman" w:hAnsi="Times New Roman" w:cs="Times New Roman"/>
                <w:b/>
                <w:bCs/>
                <w:color w:val="000000"/>
                <w:sz w:val="28"/>
                <w:szCs w:val="28"/>
                <w:lang w:val="uk-UA"/>
              </w:rPr>
              <w:t>Єдиний</w:t>
            </w:r>
            <w:r w:rsidRPr="00EF6B5F">
              <w:rPr>
                <w:rFonts w:ascii="Times New Roman" w:hAnsi="Times New Roman" w:cs="Times New Roman"/>
                <w:b/>
                <w:bCs/>
                <w:sz w:val="28"/>
                <w:szCs w:val="28"/>
                <w:lang w:val="uk-UA"/>
              </w:rPr>
              <w:t xml:space="preserve"> державн</w:t>
            </w:r>
            <w:r>
              <w:rPr>
                <w:rFonts w:ascii="Times New Roman" w:hAnsi="Times New Roman" w:cs="Times New Roman"/>
                <w:b/>
                <w:bCs/>
                <w:sz w:val="28"/>
                <w:szCs w:val="28"/>
                <w:lang w:val="uk-UA"/>
              </w:rPr>
              <w:t>ий</w:t>
            </w:r>
            <w:r w:rsidRPr="00EF6B5F">
              <w:rPr>
                <w:rFonts w:ascii="Times New Roman" w:hAnsi="Times New Roman" w:cs="Times New Roman"/>
                <w:b/>
                <w:bCs/>
                <w:sz w:val="28"/>
                <w:szCs w:val="28"/>
                <w:lang w:val="uk-UA"/>
              </w:rPr>
              <w:t xml:space="preserve"> веб-портал електронних послуг</w:t>
            </w:r>
            <w:r w:rsidRPr="00EF6B5F">
              <w:rPr>
                <w:rFonts w:ascii="Times New Roman" w:hAnsi="Times New Roman" w:cs="Times New Roman"/>
                <w:b/>
                <w:bCs/>
                <w:color w:val="000000"/>
                <w:sz w:val="28"/>
                <w:szCs w:val="28"/>
                <w:lang w:val="uk-UA"/>
              </w:rPr>
              <w:t>.</w:t>
            </w:r>
          </w:p>
        </w:tc>
        <w:tc>
          <w:tcPr>
            <w:tcW w:w="3969" w:type="dxa"/>
          </w:tcPr>
          <w:p w14:paraId="158585F9" w14:textId="24FE1E69" w:rsidR="00401527" w:rsidRPr="00EF6B5F" w:rsidRDefault="00EF6B5F" w:rsidP="00D620D3">
            <w:pPr>
              <w:spacing w:before="120" w:after="120" w:line="240" w:lineRule="auto"/>
              <w:ind w:firstLine="140"/>
              <w:jc w:val="both"/>
              <w:rPr>
                <w:rFonts w:ascii="Times New Roman" w:hAnsi="Times New Roman" w:cs="Times New Roman"/>
                <w:bCs/>
                <w:i/>
                <w:color w:val="000000"/>
                <w:sz w:val="28"/>
                <w:szCs w:val="28"/>
                <w:lang w:val="uk-UA"/>
              </w:rPr>
            </w:pPr>
            <w:r w:rsidRPr="00EF6B5F">
              <w:rPr>
                <w:rFonts w:ascii="Times New Roman" w:hAnsi="Times New Roman" w:cs="Times New Roman"/>
                <w:bCs/>
                <w:i/>
                <w:color w:val="000000"/>
                <w:sz w:val="28"/>
                <w:szCs w:val="28"/>
                <w:lang w:val="uk-UA"/>
              </w:rPr>
              <w:t xml:space="preserve">Виключити, повернутися до попередньої  редакції ч. 8 </w:t>
            </w:r>
            <w:proofErr w:type="spellStart"/>
            <w:r w:rsidRPr="00EF6B5F">
              <w:rPr>
                <w:rFonts w:ascii="Times New Roman" w:hAnsi="Times New Roman" w:cs="Times New Roman"/>
                <w:bCs/>
                <w:i/>
                <w:color w:val="000000"/>
                <w:sz w:val="28"/>
                <w:szCs w:val="28"/>
                <w:lang w:val="uk-UA"/>
              </w:rPr>
              <w:t>ст</w:t>
            </w:r>
            <w:proofErr w:type="spellEnd"/>
            <w:r w:rsidRPr="00EF6B5F">
              <w:rPr>
                <w:rFonts w:ascii="Times New Roman" w:hAnsi="Times New Roman" w:cs="Times New Roman"/>
                <w:bCs/>
                <w:i/>
                <w:color w:val="000000"/>
                <w:sz w:val="28"/>
                <w:szCs w:val="28"/>
                <w:lang w:val="uk-UA"/>
              </w:rPr>
              <w:t xml:space="preserve"> 12 з врахуванням появи Єдиного державного веб-порталу електронних послуг.</w:t>
            </w:r>
          </w:p>
        </w:tc>
      </w:tr>
      <w:tr w:rsidR="00401527" w:rsidRPr="00270BE6" w14:paraId="22D6816A" w14:textId="3E714E57" w:rsidTr="006F6C17">
        <w:trPr>
          <w:trHeight w:val="20"/>
        </w:trPr>
        <w:tc>
          <w:tcPr>
            <w:tcW w:w="3941" w:type="dxa"/>
          </w:tcPr>
          <w:p w14:paraId="30952517" w14:textId="77777777" w:rsidR="00401527" w:rsidRPr="00DC3B25"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DC3B25">
              <w:rPr>
                <w:rFonts w:ascii="Times New Roman" w:hAnsi="Times New Roman" w:cs="Times New Roman"/>
                <w:color w:val="000000"/>
                <w:sz w:val="28"/>
                <w:szCs w:val="28"/>
                <w:lang w:val="uk-UA"/>
              </w:rPr>
              <w:t xml:space="preserve">9. За рішенням органу, що утворив центр надання адміністративних послуг, у </w:t>
            </w:r>
            <w:r w:rsidRPr="00DC3B25">
              <w:rPr>
                <w:rFonts w:ascii="Times New Roman" w:hAnsi="Times New Roman" w:cs="Times New Roman"/>
                <w:color w:val="000000"/>
                <w:sz w:val="28"/>
                <w:szCs w:val="28"/>
                <w:lang w:val="uk-UA"/>
              </w:rPr>
              <w:lastRenderedPageBreak/>
              <w:t>такому центрі також може здійснюватися:</w:t>
            </w:r>
          </w:p>
          <w:p w14:paraId="64BCB1CE" w14:textId="77777777" w:rsidR="00401527" w:rsidRPr="00DC3B25"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DC3B25">
              <w:rPr>
                <w:rFonts w:ascii="Times New Roman" w:hAnsi="Times New Roman" w:cs="Times New Roman"/>
                <w:color w:val="000000"/>
                <w:sz w:val="28"/>
                <w:szCs w:val="28"/>
                <w:lang w:val="uk-UA"/>
              </w:rPr>
              <w:t>1) прийняття звітів, декларацій, скарг;</w:t>
            </w:r>
          </w:p>
          <w:p w14:paraId="35FE0C7F" w14:textId="77777777" w:rsidR="00401527" w:rsidRPr="00DC3B25"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DC3B25">
              <w:rPr>
                <w:rFonts w:ascii="Times New Roman" w:hAnsi="Times New Roman" w:cs="Times New Roman"/>
                <w:color w:val="000000"/>
                <w:sz w:val="28"/>
                <w:szCs w:val="28"/>
                <w:lang w:val="uk-UA"/>
              </w:rPr>
              <w:t>2) надання консультацій;</w:t>
            </w:r>
          </w:p>
          <w:p w14:paraId="6E3223C0" w14:textId="77777777" w:rsidR="00401527" w:rsidRPr="00DC3B25"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DC3B25">
              <w:rPr>
                <w:rFonts w:ascii="Times New Roman" w:hAnsi="Times New Roman" w:cs="Times New Roman"/>
                <w:color w:val="000000"/>
                <w:sz w:val="28"/>
                <w:szCs w:val="28"/>
                <w:lang w:val="uk-UA"/>
              </w:rPr>
              <w:t>3) прийняття та видача документів, не пов’язаних з наданням адміністративних послуг;</w:t>
            </w:r>
          </w:p>
          <w:p w14:paraId="14925EC2" w14:textId="77777777" w:rsidR="00401527" w:rsidRPr="007C60C2"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DC3B25">
              <w:rPr>
                <w:rFonts w:ascii="Times New Roman" w:hAnsi="Times New Roman" w:cs="Times New Roman"/>
                <w:color w:val="000000"/>
                <w:sz w:val="28"/>
                <w:szCs w:val="28"/>
                <w:lang w:val="uk-UA"/>
              </w:rPr>
              <w:t>4) укладення договорів і угод представниками суб’єктів господарювання, які займають монопольне становище на відповідному ринку послуг, які мають соціальне значення для населення (водо-, тепло-, газо-, електропостачання тощо).</w:t>
            </w:r>
          </w:p>
        </w:tc>
        <w:tc>
          <w:tcPr>
            <w:tcW w:w="3969" w:type="dxa"/>
          </w:tcPr>
          <w:p w14:paraId="4E4A026E" w14:textId="77777777" w:rsidR="00401527" w:rsidRPr="00DC3B25"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DC3B25">
              <w:rPr>
                <w:rFonts w:ascii="Times New Roman" w:hAnsi="Times New Roman" w:cs="Times New Roman"/>
                <w:color w:val="000000"/>
                <w:sz w:val="28"/>
                <w:szCs w:val="28"/>
                <w:lang w:val="uk-UA"/>
              </w:rPr>
              <w:lastRenderedPageBreak/>
              <w:t xml:space="preserve">9. За рішенням органу, що утворив центр надання адміністративних послуг, у </w:t>
            </w:r>
            <w:r w:rsidRPr="00DC3B25">
              <w:rPr>
                <w:rFonts w:ascii="Times New Roman" w:hAnsi="Times New Roman" w:cs="Times New Roman"/>
                <w:color w:val="000000"/>
                <w:sz w:val="28"/>
                <w:szCs w:val="28"/>
                <w:lang w:val="uk-UA"/>
              </w:rPr>
              <w:lastRenderedPageBreak/>
              <w:t>такому центрі також може здійснюватися:</w:t>
            </w:r>
          </w:p>
          <w:p w14:paraId="084C1A85" w14:textId="77777777" w:rsidR="00401527" w:rsidRPr="00DC3B25"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DC3B25">
              <w:rPr>
                <w:rFonts w:ascii="Times New Roman" w:hAnsi="Times New Roman" w:cs="Times New Roman"/>
                <w:color w:val="000000"/>
                <w:sz w:val="28"/>
                <w:szCs w:val="28"/>
                <w:lang w:val="uk-UA"/>
              </w:rPr>
              <w:t>1) прийняття звітів, декларацій, скарг;</w:t>
            </w:r>
          </w:p>
          <w:p w14:paraId="6AA20AA6" w14:textId="77777777" w:rsidR="00401527" w:rsidRPr="00DC3B25"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DC3B25">
              <w:rPr>
                <w:rFonts w:ascii="Times New Roman" w:hAnsi="Times New Roman" w:cs="Times New Roman"/>
                <w:color w:val="000000"/>
                <w:sz w:val="28"/>
                <w:szCs w:val="28"/>
                <w:lang w:val="uk-UA"/>
              </w:rPr>
              <w:t>2) надання консультацій;</w:t>
            </w:r>
          </w:p>
          <w:p w14:paraId="657F7432" w14:textId="77777777" w:rsidR="00401527" w:rsidRPr="00DC3B25"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DC3B25">
              <w:rPr>
                <w:rFonts w:ascii="Times New Roman" w:hAnsi="Times New Roman" w:cs="Times New Roman"/>
                <w:color w:val="000000"/>
                <w:sz w:val="28"/>
                <w:szCs w:val="28"/>
                <w:lang w:val="uk-UA"/>
              </w:rPr>
              <w:t>3) прийняття та видача документів, не пов’язаних з наданням адміністративних послуг;</w:t>
            </w:r>
          </w:p>
          <w:p w14:paraId="65997F99" w14:textId="77777777" w:rsidR="00401527"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DC3B25">
              <w:rPr>
                <w:rFonts w:ascii="Times New Roman" w:hAnsi="Times New Roman" w:cs="Times New Roman"/>
                <w:color w:val="000000"/>
                <w:sz w:val="28"/>
                <w:szCs w:val="28"/>
                <w:lang w:val="uk-UA"/>
              </w:rPr>
              <w:t>4) укладення договорів і угод представниками суб’єктів господарювання, які займають монопольне становище на відповідному ринку послуг, які мають соціальне значення для населення (водо-, тепло-, газо-, електропостачання тощо)</w:t>
            </w:r>
            <w:r>
              <w:rPr>
                <w:rFonts w:ascii="Times New Roman" w:hAnsi="Times New Roman" w:cs="Times New Roman"/>
                <w:color w:val="000000"/>
                <w:sz w:val="28"/>
                <w:szCs w:val="28"/>
                <w:lang w:val="uk-UA"/>
              </w:rPr>
              <w:t>;</w:t>
            </w:r>
          </w:p>
          <w:p w14:paraId="4CC0FDD4" w14:textId="77777777" w:rsidR="00401527" w:rsidRPr="00DC3B25" w:rsidRDefault="00401527" w:rsidP="00D620D3">
            <w:pPr>
              <w:spacing w:before="120" w:after="120" w:line="240" w:lineRule="auto"/>
              <w:ind w:firstLine="140"/>
              <w:jc w:val="both"/>
              <w:rPr>
                <w:rFonts w:ascii="Times New Roman" w:hAnsi="Times New Roman" w:cs="Times New Roman"/>
                <w:b/>
                <w:bCs/>
                <w:color w:val="000000"/>
                <w:sz w:val="28"/>
                <w:szCs w:val="28"/>
                <w:lang w:val="uk-UA"/>
              </w:rPr>
            </w:pPr>
            <w:bookmarkStart w:id="27" w:name="_Hlk24463672"/>
            <w:r w:rsidRPr="00DC3B25">
              <w:rPr>
                <w:rFonts w:ascii="Times New Roman" w:hAnsi="Times New Roman" w:cs="Times New Roman"/>
                <w:b/>
                <w:bCs/>
                <w:color w:val="000000"/>
                <w:sz w:val="28"/>
                <w:szCs w:val="28"/>
                <w:lang w:val="uk-UA"/>
              </w:rPr>
              <w:t xml:space="preserve">5) </w:t>
            </w:r>
            <w:r>
              <w:rPr>
                <w:rFonts w:ascii="Times New Roman" w:hAnsi="Times New Roman" w:cs="Times New Roman"/>
                <w:b/>
                <w:bCs/>
                <w:color w:val="000000"/>
                <w:sz w:val="28"/>
                <w:szCs w:val="28"/>
                <w:lang w:val="uk-UA"/>
              </w:rPr>
              <w:t xml:space="preserve">надання </w:t>
            </w:r>
            <w:r w:rsidRPr="009B779C">
              <w:rPr>
                <w:rFonts w:ascii="Times New Roman" w:hAnsi="Times New Roman" w:cs="Times New Roman"/>
                <w:b/>
                <w:bCs/>
                <w:strike/>
                <w:color w:val="000000"/>
                <w:sz w:val="28"/>
                <w:szCs w:val="28"/>
                <w:lang w:val="uk-UA"/>
              </w:rPr>
              <w:t>публічних</w:t>
            </w:r>
            <w:r>
              <w:rPr>
                <w:rFonts w:ascii="Times New Roman" w:hAnsi="Times New Roman" w:cs="Times New Roman"/>
                <w:b/>
                <w:bCs/>
                <w:color w:val="000000"/>
                <w:sz w:val="28"/>
                <w:szCs w:val="28"/>
                <w:lang w:val="uk-UA"/>
              </w:rPr>
              <w:t xml:space="preserve"> </w:t>
            </w:r>
            <w:r w:rsidRPr="00DC3B25">
              <w:rPr>
                <w:rFonts w:ascii="Times New Roman" w:hAnsi="Times New Roman" w:cs="Times New Roman"/>
                <w:b/>
                <w:bCs/>
                <w:color w:val="000000"/>
                <w:sz w:val="28"/>
                <w:szCs w:val="28"/>
                <w:lang w:val="uk-UA"/>
              </w:rPr>
              <w:t>послуг</w:t>
            </w:r>
            <w:r>
              <w:rPr>
                <w:rFonts w:ascii="Times New Roman" w:hAnsi="Times New Roman" w:cs="Times New Roman"/>
                <w:b/>
                <w:bCs/>
                <w:color w:val="000000"/>
                <w:sz w:val="28"/>
                <w:szCs w:val="28"/>
                <w:lang w:val="uk-UA"/>
              </w:rPr>
              <w:t>, у тому числі</w:t>
            </w:r>
            <w:r w:rsidRPr="00E83A13">
              <w:rPr>
                <w:rFonts w:ascii="Times New Roman" w:hAnsi="Times New Roman" w:cs="Times New Roman"/>
                <w:b/>
                <w:bCs/>
                <w:color w:val="000000"/>
                <w:sz w:val="28"/>
                <w:szCs w:val="28"/>
                <w:lang w:val="uk-UA"/>
              </w:rPr>
              <w:t xml:space="preserve"> визнач</w:t>
            </w:r>
            <w:r>
              <w:rPr>
                <w:rFonts w:ascii="Times New Roman" w:hAnsi="Times New Roman" w:cs="Times New Roman"/>
                <w:b/>
                <w:bCs/>
                <w:color w:val="000000"/>
                <w:sz w:val="28"/>
                <w:szCs w:val="28"/>
                <w:lang w:val="uk-UA"/>
              </w:rPr>
              <w:t>ених</w:t>
            </w:r>
            <w:r w:rsidRPr="00E83A13">
              <w:rPr>
                <w:rFonts w:ascii="Times New Roman" w:hAnsi="Times New Roman" w:cs="Times New Roman"/>
                <w:b/>
                <w:bCs/>
                <w:color w:val="000000"/>
                <w:sz w:val="28"/>
                <w:szCs w:val="28"/>
                <w:lang w:val="uk-UA"/>
              </w:rPr>
              <w:t xml:space="preserve"> у примірному переліку </w:t>
            </w:r>
            <w:r w:rsidRPr="009B779C">
              <w:rPr>
                <w:rFonts w:ascii="Times New Roman" w:hAnsi="Times New Roman" w:cs="Times New Roman"/>
                <w:b/>
                <w:bCs/>
                <w:strike/>
                <w:color w:val="000000"/>
                <w:sz w:val="28"/>
                <w:szCs w:val="28"/>
                <w:lang w:val="uk-UA"/>
              </w:rPr>
              <w:t xml:space="preserve">публічних </w:t>
            </w:r>
            <w:r w:rsidRPr="00E83A13">
              <w:rPr>
                <w:rFonts w:ascii="Times New Roman" w:hAnsi="Times New Roman" w:cs="Times New Roman"/>
                <w:b/>
                <w:bCs/>
                <w:color w:val="000000"/>
                <w:sz w:val="28"/>
                <w:szCs w:val="28"/>
                <w:lang w:val="uk-UA"/>
              </w:rPr>
              <w:t>послуг, які рекомендується надавати у центрах надання адміністративних послуг</w:t>
            </w:r>
            <w:r w:rsidRPr="00DC3B25">
              <w:rPr>
                <w:rFonts w:ascii="Times New Roman" w:hAnsi="Times New Roman" w:cs="Times New Roman"/>
                <w:b/>
                <w:bCs/>
                <w:color w:val="000000"/>
                <w:sz w:val="28"/>
                <w:szCs w:val="28"/>
                <w:lang w:val="uk-UA"/>
              </w:rPr>
              <w:t>.</w:t>
            </w:r>
            <w:bookmarkEnd w:id="27"/>
          </w:p>
        </w:tc>
        <w:tc>
          <w:tcPr>
            <w:tcW w:w="4111" w:type="dxa"/>
          </w:tcPr>
          <w:p w14:paraId="09323B15" w14:textId="77777777" w:rsidR="00401527" w:rsidRPr="00DC3B25" w:rsidRDefault="00401527" w:rsidP="003D2B76">
            <w:pPr>
              <w:spacing w:before="120" w:after="120" w:line="240" w:lineRule="auto"/>
              <w:ind w:firstLine="140"/>
              <w:jc w:val="both"/>
              <w:rPr>
                <w:rFonts w:ascii="Times New Roman" w:hAnsi="Times New Roman" w:cs="Times New Roman"/>
                <w:color w:val="000000"/>
                <w:sz w:val="28"/>
                <w:szCs w:val="28"/>
                <w:lang w:val="uk-UA"/>
              </w:rPr>
            </w:pPr>
            <w:r w:rsidRPr="00DC3B25">
              <w:rPr>
                <w:rFonts w:ascii="Times New Roman" w:hAnsi="Times New Roman" w:cs="Times New Roman"/>
                <w:color w:val="000000"/>
                <w:sz w:val="28"/>
                <w:szCs w:val="28"/>
                <w:lang w:val="uk-UA"/>
              </w:rPr>
              <w:lastRenderedPageBreak/>
              <w:t xml:space="preserve">9. За рішенням органу, що утворив центр надання адміністративних послуг, у </w:t>
            </w:r>
            <w:r w:rsidRPr="00DC3B25">
              <w:rPr>
                <w:rFonts w:ascii="Times New Roman" w:hAnsi="Times New Roman" w:cs="Times New Roman"/>
                <w:color w:val="000000"/>
                <w:sz w:val="28"/>
                <w:szCs w:val="28"/>
                <w:lang w:val="uk-UA"/>
              </w:rPr>
              <w:lastRenderedPageBreak/>
              <w:t>такому центрі також може здійснюватися:</w:t>
            </w:r>
          </w:p>
          <w:p w14:paraId="67114F72" w14:textId="77777777" w:rsidR="00401527" w:rsidRPr="00DC3B25" w:rsidRDefault="00401527" w:rsidP="003D2B76">
            <w:pPr>
              <w:spacing w:before="120" w:after="120" w:line="240" w:lineRule="auto"/>
              <w:ind w:firstLine="140"/>
              <w:jc w:val="both"/>
              <w:rPr>
                <w:rFonts w:ascii="Times New Roman" w:hAnsi="Times New Roman" w:cs="Times New Roman"/>
                <w:color w:val="000000"/>
                <w:sz w:val="28"/>
                <w:szCs w:val="28"/>
                <w:lang w:val="uk-UA"/>
              </w:rPr>
            </w:pPr>
            <w:r w:rsidRPr="00DC3B25">
              <w:rPr>
                <w:rFonts w:ascii="Times New Roman" w:hAnsi="Times New Roman" w:cs="Times New Roman"/>
                <w:color w:val="000000"/>
                <w:sz w:val="28"/>
                <w:szCs w:val="28"/>
                <w:lang w:val="uk-UA"/>
              </w:rPr>
              <w:t>1) прийняття звітів, декларацій, скарг;</w:t>
            </w:r>
          </w:p>
          <w:p w14:paraId="1E21B8CF" w14:textId="77777777" w:rsidR="00401527" w:rsidRPr="00DC3B25" w:rsidRDefault="00401527" w:rsidP="003D2B76">
            <w:pPr>
              <w:spacing w:before="120" w:after="120" w:line="240" w:lineRule="auto"/>
              <w:ind w:firstLine="140"/>
              <w:jc w:val="both"/>
              <w:rPr>
                <w:rFonts w:ascii="Times New Roman" w:hAnsi="Times New Roman" w:cs="Times New Roman"/>
                <w:color w:val="000000"/>
                <w:sz w:val="28"/>
                <w:szCs w:val="28"/>
                <w:lang w:val="uk-UA"/>
              </w:rPr>
            </w:pPr>
            <w:r w:rsidRPr="00DC3B25">
              <w:rPr>
                <w:rFonts w:ascii="Times New Roman" w:hAnsi="Times New Roman" w:cs="Times New Roman"/>
                <w:color w:val="000000"/>
                <w:sz w:val="28"/>
                <w:szCs w:val="28"/>
                <w:lang w:val="uk-UA"/>
              </w:rPr>
              <w:t>2) надання консультацій;</w:t>
            </w:r>
          </w:p>
          <w:p w14:paraId="0EBBA25D" w14:textId="77777777" w:rsidR="00401527" w:rsidRPr="00DC3B25" w:rsidRDefault="00401527" w:rsidP="003D2B76">
            <w:pPr>
              <w:spacing w:before="120" w:after="120" w:line="240" w:lineRule="auto"/>
              <w:ind w:firstLine="140"/>
              <w:jc w:val="both"/>
              <w:rPr>
                <w:rFonts w:ascii="Times New Roman" w:hAnsi="Times New Roman" w:cs="Times New Roman"/>
                <w:color w:val="000000"/>
                <w:sz w:val="28"/>
                <w:szCs w:val="28"/>
                <w:lang w:val="uk-UA"/>
              </w:rPr>
            </w:pPr>
            <w:r w:rsidRPr="00DC3B25">
              <w:rPr>
                <w:rFonts w:ascii="Times New Roman" w:hAnsi="Times New Roman" w:cs="Times New Roman"/>
                <w:color w:val="000000"/>
                <w:sz w:val="28"/>
                <w:szCs w:val="28"/>
                <w:lang w:val="uk-UA"/>
              </w:rPr>
              <w:t>3) прийняття та видача документів, не пов’язаних з наданням адміністративних послуг;</w:t>
            </w:r>
          </w:p>
          <w:p w14:paraId="4F506FFF" w14:textId="77777777" w:rsidR="00401527" w:rsidRDefault="00401527" w:rsidP="003D2B76">
            <w:pPr>
              <w:spacing w:before="120" w:after="120" w:line="240" w:lineRule="auto"/>
              <w:ind w:firstLine="140"/>
              <w:jc w:val="both"/>
              <w:rPr>
                <w:rFonts w:ascii="Times New Roman" w:hAnsi="Times New Roman" w:cs="Times New Roman"/>
                <w:color w:val="000000"/>
                <w:sz w:val="28"/>
                <w:szCs w:val="28"/>
                <w:lang w:val="uk-UA"/>
              </w:rPr>
            </w:pPr>
            <w:r w:rsidRPr="00DC3B25">
              <w:rPr>
                <w:rFonts w:ascii="Times New Roman" w:hAnsi="Times New Roman" w:cs="Times New Roman"/>
                <w:color w:val="000000"/>
                <w:sz w:val="28"/>
                <w:szCs w:val="28"/>
                <w:lang w:val="uk-UA"/>
              </w:rPr>
              <w:t>4) укладення договорів і угод представниками суб’єктів господарювання, які займають монопольне становище на відповідному ринку послуг, які мають соціальне значення для населення (водо-, тепло-, газо-, електропостачання тощо)</w:t>
            </w:r>
            <w:r>
              <w:rPr>
                <w:rFonts w:ascii="Times New Roman" w:hAnsi="Times New Roman" w:cs="Times New Roman"/>
                <w:color w:val="000000"/>
                <w:sz w:val="28"/>
                <w:szCs w:val="28"/>
                <w:lang w:val="uk-UA"/>
              </w:rPr>
              <w:t>;</w:t>
            </w:r>
          </w:p>
          <w:p w14:paraId="71B974E2" w14:textId="45DF322A" w:rsidR="00401527" w:rsidRPr="00EF6B5F" w:rsidRDefault="00401527" w:rsidP="009B779C">
            <w:pPr>
              <w:spacing w:before="120" w:after="120" w:line="240" w:lineRule="auto"/>
              <w:ind w:firstLine="140"/>
              <w:jc w:val="both"/>
              <w:rPr>
                <w:rFonts w:ascii="Times New Roman" w:hAnsi="Times New Roman" w:cs="Times New Roman"/>
                <w:color w:val="000000"/>
                <w:sz w:val="28"/>
                <w:szCs w:val="28"/>
                <w:lang w:val="uk-UA"/>
              </w:rPr>
            </w:pPr>
            <w:r w:rsidRPr="00EF6B5F">
              <w:rPr>
                <w:rFonts w:ascii="Times New Roman" w:hAnsi="Times New Roman" w:cs="Times New Roman"/>
                <w:bCs/>
                <w:color w:val="000000"/>
                <w:sz w:val="28"/>
                <w:szCs w:val="28"/>
                <w:lang w:val="uk-UA"/>
              </w:rPr>
              <w:t>5) надання послуг, у тому числі визначених у примірному переліку послуг, які рекомендується надавати у центрах надання адміністративних послуг.</w:t>
            </w:r>
          </w:p>
        </w:tc>
        <w:tc>
          <w:tcPr>
            <w:tcW w:w="3969" w:type="dxa"/>
          </w:tcPr>
          <w:p w14:paraId="73EA94AA" w14:textId="77777777" w:rsidR="00401527" w:rsidRPr="00EF6B5F" w:rsidRDefault="00401527" w:rsidP="003D2B76">
            <w:pPr>
              <w:spacing w:before="120" w:after="120" w:line="240" w:lineRule="auto"/>
              <w:ind w:firstLine="140"/>
              <w:jc w:val="both"/>
              <w:rPr>
                <w:rFonts w:ascii="Times New Roman" w:hAnsi="Times New Roman" w:cs="Times New Roman"/>
                <w:i/>
                <w:color w:val="000000"/>
                <w:sz w:val="28"/>
                <w:szCs w:val="28"/>
                <w:lang w:val="uk-UA"/>
              </w:rPr>
            </w:pPr>
          </w:p>
          <w:p w14:paraId="09563340" w14:textId="77777777" w:rsidR="00EF6B5F" w:rsidRPr="00EF6B5F" w:rsidRDefault="00EF6B5F" w:rsidP="003D2B76">
            <w:pPr>
              <w:spacing w:before="120" w:after="120" w:line="240" w:lineRule="auto"/>
              <w:ind w:firstLine="140"/>
              <w:jc w:val="both"/>
              <w:rPr>
                <w:rFonts w:ascii="Times New Roman" w:hAnsi="Times New Roman" w:cs="Times New Roman"/>
                <w:i/>
                <w:color w:val="000000"/>
                <w:sz w:val="28"/>
                <w:szCs w:val="28"/>
                <w:lang w:val="uk-UA"/>
              </w:rPr>
            </w:pPr>
          </w:p>
          <w:p w14:paraId="4AF8CA88" w14:textId="77777777" w:rsidR="00EF6B5F" w:rsidRPr="00EF6B5F" w:rsidRDefault="00EF6B5F" w:rsidP="003D2B76">
            <w:pPr>
              <w:spacing w:before="120" w:after="120" w:line="240" w:lineRule="auto"/>
              <w:ind w:firstLine="140"/>
              <w:jc w:val="both"/>
              <w:rPr>
                <w:rFonts w:ascii="Times New Roman" w:hAnsi="Times New Roman" w:cs="Times New Roman"/>
                <w:i/>
                <w:color w:val="000000"/>
                <w:sz w:val="28"/>
                <w:szCs w:val="28"/>
                <w:lang w:val="uk-UA"/>
              </w:rPr>
            </w:pPr>
          </w:p>
          <w:p w14:paraId="457EAAA8" w14:textId="77777777" w:rsidR="00EF6B5F" w:rsidRPr="00EF6B5F" w:rsidRDefault="00EF6B5F" w:rsidP="003D2B76">
            <w:pPr>
              <w:spacing w:before="120" w:after="120" w:line="240" w:lineRule="auto"/>
              <w:ind w:firstLine="140"/>
              <w:jc w:val="both"/>
              <w:rPr>
                <w:rFonts w:ascii="Times New Roman" w:hAnsi="Times New Roman" w:cs="Times New Roman"/>
                <w:i/>
                <w:color w:val="000000"/>
                <w:sz w:val="28"/>
                <w:szCs w:val="28"/>
                <w:lang w:val="uk-UA"/>
              </w:rPr>
            </w:pPr>
          </w:p>
          <w:p w14:paraId="2765D469" w14:textId="77777777" w:rsidR="00EF6B5F" w:rsidRPr="00EF6B5F" w:rsidRDefault="00EF6B5F" w:rsidP="003D2B76">
            <w:pPr>
              <w:spacing w:before="120" w:after="120" w:line="240" w:lineRule="auto"/>
              <w:ind w:firstLine="140"/>
              <w:jc w:val="both"/>
              <w:rPr>
                <w:rFonts w:ascii="Times New Roman" w:hAnsi="Times New Roman" w:cs="Times New Roman"/>
                <w:i/>
                <w:color w:val="000000"/>
                <w:sz w:val="28"/>
                <w:szCs w:val="28"/>
                <w:lang w:val="uk-UA"/>
              </w:rPr>
            </w:pPr>
          </w:p>
          <w:p w14:paraId="089290C5" w14:textId="77777777" w:rsidR="00EF6B5F" w:rsidRPr="00EF6B5F" w:rsidRDefault="00EF6B5F" w:rsidP="003D2B76">
            <w:pPr>
              <w:spacing w:before="120" w:after="120" w:line="240" w:lineRule="auto"/>
              <w:ind w:firstLine="140"/>
              <w:jc w:val="both"/>
              <w:rPr>
                <w:rFonts w:ascii="Times New Roman" w:hAnsi="Times New Roman" w:cs="Times New Roman"/>
                <w:i/>
                <w:color w:val="000000"/>
                <w:sz w:val="28"/>
                <w:szCs w:val="28"/>
                <w:lang w:val="uk-UA"/>
              </w:rPr>
            </w:pPr>
          </w:p>
          <w:p w14:paraId="79C89A1F" w14:textId="77777777" w:rsidR="00EF6B5F" w:rsidRPr="00EF6B5F" w:rsidRDefault="00EF6B5F" w:rsidP="003D2B76">
            <w:pPr>
              <w:spacing w:before="120" w:after="120" w:line="240" w:lineRule="auto"/>
              <w:ind w:firstLine="140"/>
              <w:jc w:val="both"/>
              <w:rPr>
                <w:rFonts w:ascii="Times New Roman" w:hAnsi="Times New Roman" w:cs="Times New Roman"/>
                <w:i/>
                <w:color w:val="000000"/>
                <w:sz w:val="28"/>
                <w:szCs w:val="28"/>
                <w:lang w:val="uk-UA"/>
              </w:rPr>
            </w:pPr>
          </w:p>
          <w:p w14:paraId="1FCD9F2F" w14:textId="77777777" w:rsidR="00EF6B5F" w:rsidRPr="00EF6B5F" w:rsidRDefault="00EF6B5F" w:rsidP="003D2B76">
            <w:pPr>
              <w:spacing w:before="120" w:after="120" w:line="240" w:lineRule="auto"/>
              <w:ind w:firstLine="140"/>
              <w:jc w:val="both"/>
              <w:rPr>
                <w:rFonts w:ascii="Times New Roman" w:hAnsi="Times New Roman" w:cs="Times New Roman"/>
                <w:i/>
                <w:color w:val="000000"/>
                <w:sz w:val="28"/>
                <w:szCs w:val="28"/>
                <w:lang w:val="uk-UA"/>
              </w:rPr>
            </w:pPr>
          </w:p>
          <w:p w14:paraId="2E6094BC" w14:textId="77777777" w:rsidR="00EF6B5F" w:rsidRPr="00EF6B5F" w:rsidRDefault="00EF6B5F" w:rsidP="003D2B76">
            <w:pPr>
              <w:spacing w:before="120" w:after="120" w:line="240" w:lineRule="auto"/>
              <w:ind w:firstLine="140"/>
              <w:jc w:val="both"/>
              <w:rPr>
                <w:rFonts w:ascii="Times New Roman" w:hAnsi="Times New Roman" w:cs="Times New Roman"/>
                <w:i/>
                <w:color w:val="000000"/>
                <w:sz w:val="28"/>
                <w:szCs w:val="28"/>
                <w:lang w:val="uk-UA"/>
              </w:rPr>
            </w:pPr>
          </w:p>
          <w:p w14:paraId="4A36AEC9" w14:textId="77777777" w:rsidR="00EF6B5F" w:rsidRPr="00EF6B5F" w:rsidRDefault="00EF6B5F" w:rsidP="003D2B76">
            <w:pPr>
              <w:spacing w:before="120" w:after="120" w:line="240" w:lineRule="auto"/>
              <w:ind w:firstLine="140"/>
              <w:jc w:val="both"/>
              <w:rPr>
                <w:rFonts w:ascii="Times New Roman" w:hAnsi="Times New Roman" w:cs="Times New Roman"/>
                <w:i/>
                <w:color w:val="000000"/>
                <w:sz w:val="28"/>
                <w:szCs w:val="28"/>
                <w:lang w:val="uk-UA"/>
              </w:rPr>
            </w:pPr>
          </w:p>
          <w:p w14:paraId="2EDC4198" w14:textId="77777777" w:rsidR="00EF6B5F" w:rsidRPr="00EF6B5F" w:rsidRDefault="00EF6B5F" w:rsidP="003D2B76">
            <w:pPr>
              <w:spacing w:before="120" w:after="120" w:line="240" w:lineRule="auto"/>
              <w:ind w:firstLine="140"/>
              <w:jc w:val="both"/>
              <w:rPr>
                <w:rFonts w:ascii="Times New Roman" w:hAnsi="Times New Roman" w:cs="Times New Roman"/>
                <w:i/>
                <w:color w:val="000000"/>
                <w:sz w:val="28"/>
                <w:szCs w:val="28"/>
                <w:lang w:val="uk-UA"/>
              </w:rPr>
            </w:pPr>
          </w:p>
          <w:p w14:paraId="52CD1F43" w14:textId="77777777" w:rsidR="00EF6B5F" w:rsidRPr="00EF6B5F" w:rsidRDefault="00EF6B5F" w:rsidP="003D2B76">
            <w:pPr>
              <w:spacing w:before="120" w:after="120" w:line="240" w:lineRule="auto"/>
              <w:ind w:firstLine="140"/>
              <w:jc w:val="both"/>
              <w:rPr>
                <w:rFonts w:ascii="Times New Roman" w:hAnsi="Times New Roman" w:cs="Times New Roman"/>
                <w:i/>
                <w:color w:val="000000"/>
                <w:sz w:val="28"/>
                <w:szCs w:val="28"/>
                <w:lang w:val="uk-UA"/>
              </w:rPr>
            </w:pPr>
          </w:p>
          <w:p w14:paraId="22352C47" w14:textId="77777777" w:rsidR="00EF6B5F" w:rsidRPr="00EF6B5F" w:rsidRDefault="00EF6B5F" w:rsidP="003D2B76">
            <w:pPr>
              <w:spacing w:before="120" w:after="120" w:line="240" w:lineRule="auto"/>
              <w:ind w:firstLine="140"/>
              <w:jc w:val="both"/>
              <w:rPr>
                <w:rFonts w:ascii="Times New Roman" w:hAnsi="Times New Roman" w:cs="Times New Roman"/>
                <w:i/>
                <w:color w:val="000000"/>
                <w:sz w:val="28"/>
                <w:szCs w:val="28"/>
                <w:lang w:val="uk-UA"/>
              </w:rPr>
            </w:pPr>
          </w:p>
          <w:p w14:paraId="6CF05896" w14:textId="77777777" w:rsidR="00EF6B5F" w:rsidRPr="00EF6B5F" w:rsidRDefault="00EF6B5F" w:rsidP="003D2B76">
            <w:pPr>
              <w:spacing w:before="120" w:after="120" w:line="240" w:lineRule="auto"/>
              <w:ind w:firstLine="140"/>
              <w:jc w:val="both"/>
              <w:rPr>
                <w:rFonts w:ascii="Times New Roman" w:hAnsi="Times New Roman" w:cs="Times New Roman"/>
                <w:i/>
                <w:color w:val="000000"/>
                <w:sz w:val="28"/>
                <w:szCs w:val="28"/>
                <w:lang w:val="uk-UA"/>
              </w:rPr>
            </w:pPr>
          </w:p>
          <w:p w14:paraId="5B83668E" w14:textId="77777777" w:rsidR="00EF6B5F" w:rsidRPr="00EF6B5F" w:rsidRDefault="00EF6B5F" w:rsidP="003D2B76">
            <w:pPr>
              <w:spacing w:before="120" w:after="120" w:line="240" w:lineRule="auto"/>
              <w:ind w:firstLine="140"/>
              <w:jc w:val="both"/>
              <w:rPr>
                <w:rFonts w:ascii="Times New Roman" w:hAnsi="Times New Roman" w:cs="Times New Roman"/>
                <w:i/>
                <w:color w:val="000000"/>
                <w:sz w:val="28"/>
                <w:szCs w:val="28"/>
                <w:lang w:val="uk-UA"/>
              </w:rPr>
            </w:pPr>
          </w:p>
          <w:p w14:paraId="5B023D5C" w14:textId="77777777" w:rsidR="00EF6B5F" w:rsidRPr="00EF6B5F" w:rsidRDefault="00EF6B5F" w:rsidP="003D2B76">
            <w:pPr>
              <w:spacing w:before="120" w:after="120" w:line="240" w:lineRule="auto"/>
              <w:ind w:firstLine="140"/>
              <w:jc w:val="both"/>
              <w:rPr>
                <w:rFonts w:ascii="Times New Roman" w:hAnsi="Times New Roman" w:cs="Times New Roman"/>
                <w:i/>
                <w:color w:val="000000"/>
                <w:sz w:val="28"/>
                <w:szCs w:val="28"/>
                <w:lang w:val="uk-UA"/>
              </w:rPr>
            </w:pPr>
          </w:p>
          <w:p w14:paraId="1BD731E1" w14:textId="23E39119" w:rsidR="00EF6B5F" w:rsidRPr="00EF6B5F" w:rsidRDefault="00EF6B5F" w:rsidP="00EF6B5F">
            <w:pPr>
              <w:spacing w:before="120" w:after="120" w:line="240" w:lineRule="auto"/>
              <w:jc w:val="both"/>
              <w:rPr>
                <w:rFonts w:ascii="Times New Roman" w:hAnsi="Times New Roman" w:cs="Times New Roman"/>
                <w:i/>
                <w:color w:val="000000"/>
                <w:sz w:val="28"/>
                <w:szCs w:val="28"/>
                <w:lang w:val="uk-UA"/>
              </w:rPr>
            </w:pPr>
            <w:r w:rsidRPr="00EF6B5F">
              <w:rPr>
                <w:rFonts w:ascii="Times New Roman" w:hAnsi="Times New Roman" w:cs="Times New Roman"/>
                <w:i/>
                <w:color w:val="000000"/>
                <w:sz w:val="28"/>
                <w:szCs w:val="28"/>
                <w:lang w:val="uk-UA"/>
              </w:rPr>
              <w:t>Термін «публічна послуга» не містить визначення в чинному законодавстві. Відсутні будь-які механізми розмежування і критерії віднесення послуг до публічних.</w:t>
            </w:r>
          </w:p>
        </w:tc>
      </w:tr>
      <w:tr w:rsidR="00401527" w:rsidRPr="00270BE6" w14:paraId="035B01BA" w14:textId="29A14926" w:rsidTr="006F6C17">
        <w:trPr>
          <w:trHeight w:val="20"/>
        </w:trPr>
        <w:tc>
          <w:tcPr>
            <w:tcW w:w="3941" w:type="dxa"/>
          </w:tcPr>
          <w:p w14:paraId="1A2F795B" w14:textId="77777777" w:rsidR="00401527"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7C60C2">
              <w:rPr>
                <w:rFonts w:ascii="Times New Roman" w:hAnsi="Times New Roman" w:cs="Times New Roman"/>
                <w:color w:val="000000"/>
                <w:sz w:val="28"/>
                <w:szCs w:val="28"/>
                <w:lang w:val="uk-UA"/>
              </w:rPr>
              <w:lastRenderedPageBreak/>
              <w:t>10.</w:t>
            </w:r>
            <w:r w:rsidRPr="00BB182F">
              <w:rPr>
                <w:rFonts w:ascii="Times New Roman" w:hAnsi="Times New Roman" w:cs="Times New Roman"/>
                <w:color w:val="000000"/>
                <w:sz w:val="28"/>
                <w:szCs w:val="28"/>
                <w:lang w:val="uk-UA"/>
              </w:rPr>
              <w:t xml:space="preserve"> Положення про центр надання адміністративних послуг та його регламент затверджуються органом, який прийняв рішення про утворення центру. </w:t>
            </w:r>
            <w:r w:rsidRPr="0006546A">
              <w:rPr>
                <w:rFonts w:ascii="Times New Roman" w:hAnsi="Times New Roman" w:cs="Times New Roman"/>
                <w:color w:val="000000"/>
                <w:sz w:val="28"/>
                <w:szCs w:val="28"/>
                <w:lang w:val="uk-UA"/>
              </w:rPr>
              <w:t>Кабінет Міністрів України затверджує примірне положення про центр надання адміністративних послуг та його регламент.</w:t>
            </w:r>
          </w:p>
          <w:p w14:paraId="2A4F543A" w14:textId="77777777" w:rsidR="00401527" w:rsidRDefault="00401527" w:rsidP="00D620D3">
            <w:pPr>
              <w:spacing w:before="120" w:after="120" w:line="240" w:lineRule="auto"/>
              <w:ind w:firstLine="140"/>
              <w:jc w:val="both"/>
              <w:rPr>
                <w:rFonts w:ascii="Times New Roman" w:hAnsi="Times New Roman" w:cs="Times New Roman"/>
                <w:color w:val="000000"/>
                <w:sz w:val="28"/>
                <w:szCs w:val="28"/>
                <w:lang w:val="uk-UA"/>
              </w:rPr>
            </w:pPr>
          </w:p>
          <w:p w14:paraId="405F0971" w14:textId="77777777" w:rsidR="00401527" w:rsidRDefault="00401527" w:rsidP="00D620D3">
            <w:pPr>
              <w:spacing w:before="120" w:after="120" w:line="240" w:lineRule="auto"/>
              <w:ind w:firstLine="140"/>
              <w:jc w:val="both"/>
              <w:rPr>
                <w:rFonts w:ascii="Times New Roman" w:hAnsi="Times New Roman" w:cs="Times New Roman"/>
                <w:color w:val="000000"/>
                <w:sz w:val="28"/>
                <w:szCs w:val="28"/>
                <w:lang w:val="uk-UA"/>
              </w:rPr>
            </w:pPr>
          </w:p>
          <w:p w14:paraId="18F9FBC3" w14:textId="77777777" w:rsidR="00401527" w:rsidRDefault="00401527" w:rsidP="00D620D3">
            <w:pPr>
              <w:spacing w:before="120" w:after="120" w:line="240" w:lineRule="auto"/>
              <w:ind w:firstLine="140"/>
              <w:jc w:val="both"/>
              <w:rPr>
                <w:rFonts w:ascii="Times New Roman" w:hAnsi="Times New Roman" w:cs="Times New Roman"/>
                <w:color w:val="000000"/>
                <w:sz w:val="28"/>
                <w:szCs w:val="28"/>
                <w:lang w:val="uk-UA"/>
              </w:rPr>
            </w:pPr>
          </w:p>
          <w:p w14:paraId="493C14CC" w14:textId="77777777" w:rsidR="00401527" w:rsidRPr="00216545" w:rsidRDefault="00401527" w:rsidP="00D620D3">
            <w:pPr>
              <w:spacing w:before="120" w:after="120" w:line="240" w:lineRule="auto"/>
              <w:ind w:firstLine="140"/>
              <w:jc w:val="both"/>
              <w:rPr>
                <w:rFonts w:ascii="Times New Roman" w:hAnsi="Times New Roman" w:cs="Times New Roman"/>
                <w:color w:val="000000"/>
                <w:sz w:val="28"/>
                <w:szCs w:val="28"/>
                <w:lang w:val="uk-UA"/>
              </w:rPr>
            </w:pPr>
          </w:p>
          <w:p w14:paraId="6C42264D" w14:textId="77777777" w:rsidR="00EF6B5F" w:rsidRDefault="00EF6B5F" w:rsidP="00D620D3">
            <w:pPr>
              <w:spacing w:before="120" w:after="120" w:line="240" w:lineRule="auto"/>
              <w:ind w:firstLine="140"/>
              <w:jc w:val="both"/>
              <w:rPr>
                <w:rFonts w:ascii="Times New Roman" w:hAnsi="Times New Roman" w:cs="Times New Roman"/>
                <w:color w:val="000000"/>
                <w:sz w:val="28"/>
                <w:szCs w:val="28"/>
                <w:lang w:val="uk-UA"/>
              </w:rPr>
            </w:pPr>
          </w:p>
          <w:p w14:paraId="40C436FB" w14:textId="77777777" w:rsidR="00EF6B5F" w:rsidRDefault="00EF6B5F" w:rsidP="00D620D3">
            <w:pPr>
              <w:spacing w:before="120" w:after="120" w:line="240" w:lineRule="auto"/>
              <w:ind w:firstLine="140"/>
              <w:jc w:val="both"/>
              <w:rPr>
                <w:rFonts w:ascii="Times New Roman" w:hAnsi="Times New Roman" w:cs="Times New Roman"/>
                <w:color w:val="000000"/>
                <w:sz w:val="28"/>
                <w:szCs w:val="28"/>
                <w:lang w:val="uk-UA"/>
              </w:rPr>
            </w:pPr>
          </w:p>
          <w:p w14:paraId="427E2150" w14:textId="77777777" w:rsidR="00EF6B5F" w:rsidRDefault="00EF6B5F" w:rsidP="00D620D3">
            <w:pPr>
              <w:spacing w:before="120" w:after="120" w:line="240" w:lineRule="auto"/>
              <w:ind w:firstLine="140"/>
              <w:jc w:val="both"/>
              <w:rPr>
                <w:rFonts w:ascii="Times New Roman" w:hAnsi="Times New Roman" w:cs="Times New Roman"/>
                <w:color w:val="000000"/>
                <w:sz w:val="28"/>
                <w:szCs w:val="28"/>
                <w:lang w:val="uk-UA"/>
              </w:rPr>
            </w:pPr>
          </w:p>
          <w:p w14:paraId="7BD0C3A4" w14:textId="77777777" w:rsidR="00EF6B5F" w:rsidRDefault="00EF6B5F" w:rsidP="00D620D3">
            <w:pPr>
              <w:spacing w:before="120" w:after="120" w:line="240" w:lineRule="auto"/>
              <w:ind w:firstLine="140"/>
              <w:jc w:val="both"/>
              <w:rPr>
                <w:rFonts w:ascii="Times New Roman" w:hAnsi="Times New Roman" w:cs="Times New Roman"/>
                <w:color w:val="000000"/>
                <w:sz w:val="28"/>
                <w:szCs w:val="28"/>
                <w:lang w:val="uk-UA"/>
              </w:rPr>
            </w:pPr>
          </w:p>
          <w:p w14:paraId="12EE52A8" w14:textId="77777777" w:rsidR="00EF6B5F" w:rsidRDefault="00EF6B5F" w:rsidP="00D620D3">
            <w:pPr>
              <w:spacing w:before="120" w:after="120" w:line="240" w:lineRule="auto"/>
              <w:ind w:firstLine="140"/>
              <w:jc w:val="both"/>
              <w:rPr>
                <w:rFonts w:ascii="Times New Roman" w:hAnsi="Times New Roman" w:cs="Times New Roman"/>
                <w:color w:val="000000"/>
                <w:sz w:val="28"/>
                <w:szCs w:val="28"/>
                <w:lang w:val="uk-UA"/>
              </w:rPr>
            </w:pPr>
          </w:p>
          <w:p w14:paraId="5BE5B60B" w14:textId="77777777" w:rsidR="00EF6B5F" w:rsidRDefault="00EF6B5F" w:rsidP="00D620D3">
            <w:pPr>
              <w:spacing w:before="120" w:after="120" w:line="240" w:lineRule="auto"/>
              <w:ind w:firstLine="140"/>
              <w:jc w:val="both"/>
              <w:rPr>
                <w:rFonts w:ascii="Times New Roman" w:hAnsi="Times New Roman" w:cs="Times New Roman"/>
                <w:color w:val="000000"/>
                <w:sz w:val="28"/>
                <w:szCs w:val="28"/>
                <w:lang w:val="uk-UA"/>
              </w:rPr>
            </w:pPr>
          </w:p>
          <w:p w14:paraId="20F6AF5A" w14:textId="77777777" w:rsidR="00401527" w:rsidRPr="00284CC1"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BB182F">
              <w:rPr>
                <w:rFonts w:ascii="Times New Roman" w:hAnsi="Times New Roman" w:cs="Times New Roman"/>
                <w:color w:val="000000"/>
                <w:sz w:val="28"/>
                <w:szCs w:val="28"/>
                <w:lang w:val="uk-UA"/>
              </w:rPr>
              <w:t xml:space="preserve">Рішення про утворення центру, про затвердження положення про центр надання адміністративних послуг, а </w:t>
            </w:r>
            <w:r w:rsidRPr="00BB182F">
              <w:rPr>
                <w:rFonts w:ascii="Times New Roman" w:hAnsi="Times New Roman" w:cs="Times New Roman"/>
                <w:color w:val="000000"/>
                <w:sz w:val="28"/>
                <w:szCs w:val="28"/>
                <w:lang w:val="uk-UA"/>
              </w:rPr>
              <w:lastRenderedPageBreak/>
              <w:t xml:space="preserve">також переліку адміністративних послуг, що надаються </w:t>
            </w:r>
            <w:bookmarkStart w:id="28" w:name="_Hlk24463799"/>
            <w:r w:rsidRPr="008B5CFE">
              <w:rPr>
                <w:rFonts w:ascii="Times New Roman" w:hAnsi="Times New Roman" w:cs="Times New Roman"/>
                <w:b/>
                <w:bCs/>
                <w:color w:val="000000"/>
                <w:sz w:val="28"/>
                <w:szCs w:val="28"/>
                <w:lang w:val="uk-UA"/>
              </w:rPr>
              <w:t>через центр</w:t>
            </w:r>
            <w:r w:rsidRPr="00BB182F">
              <w:rPr>
                <w:rFonts w:ascii="Times New Roman" w:hAnsi="Times New Roman" w:cs="Times New Roman"/>
                <w:color w:val="000000"/>
                <w:sz w:val="28"/>
                <w:szCs w:val="28"/>
                <w:lang w:val="uk-UA"/>
              </w:rPr>
              <w:t xml:space="preserve"> </w:t>
            </w:r>
            <w:bookmarkEnd w:id="28"/>
            <w:r w:rsidRPr="00BB182F">
              <w:rPr>
                <w:rFonts w:ascii="Times New Roman" w:hAnsi="Times New Roman" w:cs="Times New Roman"/>
                <w:color w:val="000000"/>
                <w:sz w:val="28"/>
                <w:szCs w:val="28"/>
                <w:lang w:val="uk-UA"/>
              </w:rPr>
              <w:t xml:space="preserve">надання адміністративних послуг, які прийняті на підставі примірного положення про центр надання адміністративних послуг та з урахуванням положень частини </w:t>
            </w:r>
            <w:r w:rsidRPr="007C60C2">
              <w:rPr>
                <w:rFonts w:ascii="Times New Roman" w:hAnsi="Times New Roman" w:cs="Times New Roman"/>
                <w:color w:val="000000"/>
                <w:sz w:val="28"/>
                <w:szCs w:val="28"/>
                <w:lang w:val="uk-UA"/>
              </w:rPr>
              <w:t>сьомої</w:t>
            </w:r>
            <w:r w:rsidRPr="00BB182F">
              <w:rPr>
                <w:rFonts w:ascii="Times New Roman" w:hAnsi="Times New Roman" w:cs="Times New Roman"/>
                <w:color w:val="000000"/>
                <w:sz w:val="28"/>
                <w:szCs w:val="28"/>
                <w:lang w:val="uk-UA"/>
              </w:rPr>
              <w:t xml:space="preserve"> цієї статті, не є регуляторними актами у сфері господарської діяльності та не підлягають державній реєстрації.</w:t>
            </w:r>
          </w:p>
        </w:tc>
        <w:tc>
          <w:tcPr>
            <w:tcW w:w="3969" w:type="dxa"/>
          </w:tcPr>
          <w:p w14:paraId="32B1CFFC" w14:textId="77777777" w:rsidR="00401527" w:rsidRPr="00EF6B5F" w:rsidRDefault="00401527" w:rsidP="00D620D3">
            <w:pPr>
              <w:spacing w:before="120" w:after="120" w:line="240" w:lineRule="auto"/>
              <w:ind w:firstLine="140"/>
              <w:jc w:val="both"/>
              <w:rPr>
                <w:rFonts w:ascii="Times New Roman" w:hAnsi="Times New Roman" w:cs="Times New Roman"/>
                <w:b/>
                <w:bCs/>
                <w:strike/>
                <w:color w:val="000000"/>
                <w:sz w:val="28"/>
                <w:szCs w:val="28"/>
                <w:lang w:val="uk-UA"/>
              </w:rPr>
            </w:pPr>
            <w:r w:rsidRPr="003927AF">
              <w:rPr>
                <w:rFonts w:ascii="Times New Roman" w:hAnsi="Times New Roman" w:cs="Times New Roman"/>
                <w:color w:val="000000"/>
                <w:sz w:val="28"/>
                <w:szCs w:val="28"/>
                <w:lang w:val="uk-UA"/>
              </w:rPr>
              <w:lastRenderedPageBreak/>
              <w:t>10. Положення про центр надання адміністративних послуг та його регламент затверджуються органом, який прийняв рішення про утворення центру. Кабінет Міністрів України затверджує примірне положення про центр надання адміністративних послуг та його регламент</w:t>
            </w:r>
            <w:bookmarkStart w:id="29" w:name="_Hlk24463727"/>
            <w:r w:rsidRPr="003927AF">
              <w:rPr>
                <w:rFonts w:ascii="Times New Roman" w:hAnsi="Times New Roman" w:cs="Times New Roman"/>
                <w:b/>
                <w:bCs/>
                <w:color w:val="000000"/>
                <w:sz w:val="28"/>
                <w:szCs w:val="28"/>
                <w:lang w:val="uk-UA"/>
              </w:rPr>
              <w:t xml:space="preserve">, у </w:t>
            </w:r>
            <w:r w:rsidRPr="00EF6B5F">
              <w:rPr>
                <w:rFonts w:ascii="Times New Roman" w:hAnsi="Times New Roman" w:cs="Times New Roman"/>
                <w:b/>
                <w:bCs/>
                <w:strike/>
                <w:color w:val="000000"/>
                <w:sz w:val="28"/>
                <w:szCs w:val="28"/>
                <w:lang w:val="uk-UA"/>
              </w:rPr>
              <w:t>яких зокрема встановлюються критерії територіальної доступності до центру надання адміністративних послуг,</w:t>
            </w:r>
            <w:r w:rsidRPr="00EF6B5F">
              <w:rPr>
                <w:strike/>
                <w:lang w:val="uk-UA"/>
              </w:rPr>
              <w:t xml:space="preserve"> </w:t>
            </w:r>
            <w:r w:rsidRPr="00EF6B5F">
              <w:rPr>
                <w:rFonts w:ascii="Times New Roman" w:hAnsi="Times New Roman" w:cs="Times New Roman"/>
                <w:b/>
                <w:bCs/>
                <w:strike/>
                <w:color w:val="000000"/>
                <w:sz w:val="28"/>
                <w:szCs w:val="28"/>
                <w:lang w:val="uk-UA"/>
              </w:rPr>
              <w:t>територіального підрозділу центру, віддаленого робочого місця адміністратора, вимоги до їх приміщень, обладнання та чисельності адміністраторів у них</w:t>
            </w:r>
            <w:bookmarkStart w:id="30" w:name="_Hlk27840243"/>
            <w:bookmarkEnd w:id="29"/>
            <w:r w:rsidRPr="00EF6B5F">
              <w:rPr>
                <w:rFonts w:ascii="Times New Roman" w:hAnsi="Times New Roman" w:cs="Times New Roman"/>
                <w:b/>
                <w:bCs/>
                <w:strike/>
                <w:color w:val="000000"/>
                <w:sz w:val="28"/>
                <w:szCs w:val="28"/>
                <w:lang w:val="uk-UA"/>
              </w:rPr>
              <w:t>, порядок використання позначення «Центр Дії»</w:t>
            </w:r>
            <w:bookmarkEnd w:id="30"/>
            <w:r w:rsidRPr="00EF6B5F">
              <w:rPr>
                <w:rFonts w:ascii="Times New Roman" w:hAnsi="Times New Roman" w:cs="Times New Roman"/>
                <w:b/>
                <w:bCs/>
                <w:strike/>
                <w:color w:val="000000"/>
                <w:sz w:val="28"/>
                <w:szCs w:val="28"/>
                <w:lang w:val="uk-UA"/>
              </w:rPr>
              <w:t>.</w:t>
            </w:r>
          </w:p>
          <w:p w14:paraId="6A84CA8A" w14:textId="77777777" w:rsidR="00401527" w:rsidRPr="003927AF" w:rsidRDefault="00401527" w:rsidP="00D620D3">
            <w:pPr>
              <w:spacing w:before="120" w:after="120" w:line="240" w:lineRule="auto"/>
              <w:ind w:firstLine="140"/>
              <w:jc w:val="both"/>
              <w:rPr>
                <w:rFonts w:ascii="Times New Roman" w:hAnsi="Times New Roman" w:cs="Times New Roman"/>
                <w:sz w:val="28"/>
                <w:szCs w:val="28"/>
                <w:lang w:val="uk-UA"/>
              </w:rPr>
            </w:pPr>
            <w:r w:rsidRPr="003927AF">
              <w:rPr>
                <w:rFonts w:ascii="Times New Roman" w:hAnsi="Times New Roman" w:cs="Times New Roman"/>
                <w:color w:val="000000"/>
                <w:sz w:val="28"/>
                <w:szCs w:val="28"/>
                <w:lang w:val="uk-UA"/>
              </w:rPr>
              <w:t xml:space="preserve">Рішення про утворення центру, про затвердження положення про центр надання адміністративних послуг, а </w:t>
            </w:r>
            <w:r w:rsidRPr="003927AF">
              <w:rPr>
                <w:rFonts w:ascii="Times New Roman" w:hAnsi="Times New Roman" w:cs="Times New Roman"/>
                <w:color w:val="000000"/>
                <w:sz w:val="28"/>
                <w:szCs w:val="28"/>
                <w:lang w:val="uk-UA"/>
              </w:rPr>
              <w:lastRenderedPageBreak/>
              <w:t xml:space="preserve">також переліку адміністративних послуг, що надаються </w:t>
            </w:r>
            <w:r w:rsidRPr="003927AF">
              <w:rPr>
                <w:rFonts w:ascii="Times New Roman" w:hAnsi="Times New Roman" w:cs="Times New Roman"/>
                <w:b/>
                <w:bCs/>
                <w:color w:val="000000"/>
                <w:sz w:val="28"/>
                <w:szCs w:val="28"/>
                <w:lang w:val="uk-UA"/>
              </w:rPr>
              <w:t>у центрі</w:t>
            </w:r>
            <w:r w:rsidRPr="003927AF">
              <w:rPr>
                <w:rFonts w:ascii="Times New Roman" w:hAnsi="Times New Roman" w:cs="Times New Roman"/>
                <w:color w:val="000000"/>
                <w:sz w:val="28"/>
                <w:szCs w:val="28"/>
                <w:lang w:val="uk-UA"/>
              </w:rPr>
              <w:t xml:space="preserve"> надання адміністративних послуг, які прийняті на підставі примірного положення про центр надання адміністративних послуг та з урахуванням положень частини сьомої цієї статті, не є регуляторними актами у сфері господарської діяльності та не підлягають державній реєстрації.</w:t>
            </w:r>
          </w:p>
        </w:tc>
        <w:tc>
          <w:tcPr>
            <w:tcW w:w="4111" w:type="dxa"/>
          </w:tcPr>
          <w:p w14:paraId="43F0DC8B" w14:textId="4C705FA8" w:rsidR="00401527" w:rsidRPr="009B779C" w:rsidRDefault="00401527" w:rsidP="009B779C">
            <w:pPr>
              <w:spacing w:before="120" w:after="120" w:line="240" w:lineRule="auto"/>
              <w:ind w:firstLine="140"/>
              <w:jc w:val="both"/>
              <w:rPr>
                <w:rFonts w:ascii="Times New Roman" w:hAnsi="Times New Roman" w:cs="Times New Roman"/>
                <w:b/>
                <w:bCs/>
                <w:strike/>
                <w:color w:val="000000"/>
                <w:sz w:val="28"/>
                <w:szCs w:val="28"/>
                <w:lang w:val="uk-UA"/>
              </w:rPr>
            </w:pPr>
            <w:r w:rsidRPr="003927AF">
              <w:rPr>
                <w:rFonts w:ascii="Times New Roman" w:hAnsi="Times New Roman" w:cs="Times New Roman"/>
                <w:color w:val="000000"/>
                <w:sz w:val="28"/>
                <w:szCs w:val="28"/>
                <w:lang w:val="uk-UA"/>
              </w:rPr>
              <w:lastRenderedPageBreak/>
              <w:t>10. Положення про центр надання адміністративних послуг та його регламент затверджуються органом, який прийняв рішення про утворення центру. Кабінет Міністрів України затверджує примірне положення про центр надання адміністративних послуг та його регламент</w:t>
            </w:r>
            <w:r w:rsidR="00EF6B5F">
              <w:rPr>
                <w:rFonts w:ascii="Times New Roman" w:hAnsi="Times New Roman" w:cs="Times New Roman"/>
                <w:b/>
                <w:bCs/>
                <w:color w:val="000000"/>
                <w:sz w:val="28"/>
                <w:szCs w:val="28"/>
                <w:lang w:val="uk-UA"/>
              </w:rPr>
              <w:t>.</w:t>
            </w:r>
          </w:p>
          <w:p w14:paraId="1685BAFC" w14:textId="77777777" w:rsidR="00EF6B5F" w:rsidRDefault="00EF6B5F" w:rsidP="00EF6B5F">
            <w:pPr>
              <w:spacing w:before="120" w:after="120" w:line="240" w:lineRule="auto"/>
              <w:jc w:val="both"/>
              <w:rPr>
                <w:rFonts w:ascii="Times New Roman" w:hAnsi="Times New Roman" w:cs="Times New Roman"/>
                <w:color w:val="000000"/>
                <w:sz w:val="28"/>
                <w:szCs w:val="28"/>
                <w:lang w:val="uk-UA"/>
              </w:rPr>
            </w:pPr>
          </w:p>
          <w:p w14:paraId="23631A1C" w14:textId="77777777" w:rsidR="00EF6B5F" w:rsidRDefault="00EF6B5F" w:rsidP="00EF6B5F">
            <w:pPr>
              <w:spacing w:before="120" w:after="120" w:line="240" w:lineRule="auto"/>
              <w:jc w:val="both"/>
              <w:rPr>
                <w:rFonts w:ascii="Times New Roman" w:hAnsi="Times New Roman" w:cs="Times New Roman"/>
                <w:color w:val="000000"/>
                <w:sz w:val="28"/>
                <w:szCs w:val="28"/>
                <w:lang w:val="uk-UA"/>
              </w:rPr>
            </w:pPr>
          </w:p>
          <w:p w14:paraId="0E1286F4" w14:textId="77777777" w:rsidR="00EF6B5F" w:rsidRDefault="00EF6B5F" w:rsidP="00EF6B5F">
            <w:pPr>
              <w:spacing w:before="120" w:after="120" w:line="240" w:lineRule="auto"/>
              <w:jc w:val="both"/>
              <w:rPr>
                <w:rFonts w:ascii="Times New Roman" w:hAnsi="Times New Roman" w:cs="Times New Roman"/>
                <w:color w:val="000000"/>
                <w:sz w:val="28"/>
                <w:szCs w:val="28"/>
                <w:lang w:val="uk-UA"/>
              </w:rPr>
            </w:pPr>
          </w:p>
          <w:p w14:paraId="77CFE6B9" w14:textId="77777777" w:rsidR="00EF6B5F" w:rsidRDefault="00EF6B5F" w:rsidP="00EF6B5F">
            <w:pPr>
              <w:spacing w:before="120" w:after="120" w:line="240" w:lineRule="auto"/>
              <w:jc w:val="both"/>
              <w:rPr>
                <w:rFonts w:ascii="Times New Roman" w:hAnsi="Times New Roman" w:cs="Times New Roman"/>
                <w:color w:val="000000"/>
                <w:sz w:val="28"/>
                <w:szCs w:val="28"/>
                <w:lang w:val="uk-UA"/>
              </w:rPr>
            </w:pPr>
          </w:p>
          <w:p w14:paraId="7DD34E39" w14:textId="77777777" w:rsidR="00EF6B5F" w:rsidRDefault="00EF6B5F" w:rsidP="00EF6B5F">
            <w:pPr>
              <w:spacing w:before="120" w:after="120" w:line="240" w:lineRule="auto"/>
              <w:jc w:val="both"/>
              <w:rPr>
                <w:rFonts w:ascii="Times New Roman" w:hAnsi="Times New Roman" w:cs="Times New Roman"/>
                <w:color w:val="000000"/>
                <w:sz w:val="28"/>
                <w:szCs w:val="28"/>
                <w:lang w:val="uk-UA"/>
              </w:rPr>
            </w:pPr>
          </w:p>
          <w:p w14:paraId="2E6CED33" w14:textId="77777777" w:rsidR="00EF6B5F" w:rsidRDefault="00EF6B5F" w:rsidP="00EF6B5F">
            <w:pPr>
              <w:spacing w:before="120" w:after="120" w:line="240" w:lineRule="auto"/>
              <w:jc w:val="both"/>
              <w:rPr>
                <w:rFonts w:ascii="Times New Roman" w:hAnsi="Times New Roman" w:cs="Times New Roman"/>
                <w:color w:val="000000"/>
                <w:sz w:val="28"/>
                <w:szCs w:val="28"/>
                <w:lang w:val="uk-UA"/>
              </w:rPr>
            </w:pPr>
          </w:p>
          <w:p w14:paraId="23D4872F" w14:textId="77777777" w:rsidR="00EF6B5F" w:rsidRDefault="00EF6B5F" w:rsidP="00EF6B5F">
            <w:pPr>
              <w:spacing w:before="120" w:after="120" w:line="240" w:lineRule="auto"/>
              <w:jc w:val="both"/>
              <w:rPr>
                <w:rFonts w:ascii="Times New Roman" w:hAnsi="Times New Roman" w:cs="Times New Roman"/>
                <w:color w:val="000000"/>
                <w:sz w:val="28"/>
                <w:szCs w:val="28"/>
                <w:lang w:val="uk-UA"/>
              </w:rPr>
            </w:pPr>
          </w:p>
          <w:p w14:paraId="2B52DEC2" w14:textId="77777777" w:rsidR="00EF6B5F" w:rsidRDefault="00EF6B5F" w:rsidP="00EF6B5F">
            <w:pPr>
              <w:spacing w:before="120" w:after="120" w:line="240" w:lineRule="auto"/>
              <w:jc w:val="both"/>
              <w:rPr>
                <w:rFonts w:ascii="Times New Roman" w:hAnsi="Times New Roman" w:cs="Times New Roman"/>
                <w:color w:val="000000"/>
                <w:sz w:val="28"/>
                <w:szCs w:val="28"/>
                <w:lang w:val="uk-UA"/>
              </w:rPr>
            </w:pPr>
          </w:p>
          <w:p w14:paraId="2538734C" w14:textId="77777777" w:rsidR="00EF6B5F" w:rsidRDefault="00EF6B5F" w:rsidP="00EF6B5F">
            <w:pPr>
              <w:spacing w:before="120" w:after="120" w:line="240" w:lineRule="auto"/>
              <w:jc w:val="both"/>
              <w:rPr>
                <w:rFonts w:ascii="Times New Roman" w:hAnsi="Times New Roman" w:cs="Times New Roman"/>
                <w:color w:val="000000"/>
                <w:sz w:val="28"/>
                <w:szCs w:val="28"/>
                <w:lang w:val="uk-UA"/>
              </w:rPr>
            </w:pPr>
          </w:p>
          <w:p w14:paraId="01ABF4A5" w14:textId="77777777" w:rsidR="00EF6B5F" w:rsidRDefault="00EF6B5F" w:rsidP="00EF6B5F">
            <w:pPr>
              <w:spacing w:before="120" w:after="120" w:line="240" w:lineRule="auto"/>
              <w:jc w:val="both"/>
              <w:rPr>
                <w:rFonts w:ascii="Times New Roman" w:hAnsi="Times New Roman" w:cs="Times New Roman"/>
                <w:color w:val="000000"/>
                <w:sz w:val="28"/>
                <w:szCs w:val="28"/>
                <w:lang w:val="uk-UA"/>
              </w:rPr>
            </w:pPr>
          </w:p>
          <w:p w14:paraId="2E50DEBE" w14:textId="7AA3A119" w:rsidR="00401527" w:rsidRPr="003927AF" w:rsidRDefault="00401527" w:rsidP="00EF6B5F">
            <w:pPr>
              <w:spacing w:before="120" w:after="120" w:line="240" w:lineRule="auto"/>
              <w:jc w:val="both"/>
              <w:rPr>
                <w:rFonts w:ascii="Times New Roman" w:hAnsi="Times New Roman" w:cs="Times New Roman"/>
                <w:color w:val="000000"/>
                <w:sz w:val="28"/>
                <w:szCs w:val="28"/>
                <w:lang w:val="uk-UA"/>
              </w:rPr>
            </w:pPr>
            <w:r w:rsidRPr="003927AF">
              <w:rPr>
                <w:rFonts w:ascii="Times New Roman" w:hAnsi="Times New Roman" w:cs="Times New Roman"/>
                <w:color w:val="000000"/>
                <w:sz w:val="28"/>
                <w:szCs w:val="28"/>
                <w:lang w:val="uk-UA"/>
              </w:rPr>
              <w:t xml:space="preserve">Рішення про утворення центру, про затвердження положення про центр надання адміністративних послуг, а </w:t>
            </w:r>
            <w:r w:rsidRPr="003927AF">
              <w:rPr>
                <w:rFonts w:ascii="Times New Roman" w:hAnsi="Times New Roman" w:cs="Times New Roman"/>
                <w:color w:val="000000"/>
                <w:sz w:val="28"/>
                <w:szCs w:val="28"/>
                <w:lang w:val="uk-UA"/>
              </w:rPr>
              <w:lastRenderedPageBreak/>
              <w:t xml:space="preserve">також переліку адміністративних послуг, що надаються </w:t>
            </w:r>
            <w:r w:rsidRPr="009B5CC6">
              <w:rPr>
                <w:rFonts w:ascii="Times New Roman" w:hAnsi="Times New Roman" w:cs="Times New Roman"/>
                <w:bCs/>
                <w:color w:val="000000"/>
                <w:sz w:val="28"/>
                <w:szCs w:val="28"/>
                <w:lang w:val="uk-UA"/>
              </w:rPr>
              <w:t>у центрі</w:t>
            </w:r>
            <w:r w:rsidRPr="003927AF">
              <w:rPr>
                <w:rFonts w:ascii="Times New Roman" w:hAnsi="Times New Roman" w:cs="Times New Roman"/>
                <w:color w:val="000000"/>
                <w:sz w:val="28"/>
                <w:szCs w:val="28"/>
                <w:lang w:val="uk-UA"/>
              </w:rPr>
              <w:t xml:space="preserve"> надання адміністративних послуг, які прийняті на підставі примірного положення про центр надання адміністративних послуг та з урахуванням положень частини сьомої</w:t>
            </w:r>
            <w:r>
              <w:rPr>
                <w:rFonts w:ascii="Times New Roman" w:hAnsi="Times New Roman" w:cs="Times New Roman"/>
                <w:color w:val="000000"/>
                <w:sz w:val="28"/>
                <w:szCs w:val="28"/>
                <w:lang w:val="uk-UA"/>
              </w:rPr>
              <w:t xml:space="preserve"> </w:t>
            </w:r>
            <w:r w:rsidRPr="003927AF">
              <w:rPr>
                <w:rFonts w:ascii="Times New Roman" w:hAnsi="Times New Roman" w:cs="Times New Roman"/>
                <w:color w:val="000000"/>
                <w:sz w:val="28"/>
                <w:szCs w:val="28"/>
                <w:lang w:val="uk-UA"/>
              </w:rPr>
              <w:t>цієї статті, не є регуляторними актами у сфері господарської діяльності та не підлягають державній реєстрації.</w:t>
            </w:r>
          </w:p>
        </w:tc>
        <w:tc>
          <w:tcPr>
            <w:tcW w:w="3969" w:type="dxa"/>
          </w:tcPr>
          <w:p w14:paraId="6BA31999" w14:textId="77777777" w:rsidR="00401527" w:rsidRDefault="00EF6B5F" w:rsidP="009B779C">
            <w:pPr>
              <w:spacing w:before="120" w:after="120" w:line="240" w:lineRule="auto"/>
              <w:ind w:firstLine="140"/>
              <w:jc w:val="both"/>
              <w:rPr>
                <w:rFonts w:ascii="Times New Roman" w:hAnsi="Times New Roman" w:cs="Times New Roman"/>
                <w:i/>
                <w:color w:val="000000"/>
                <w:sz w:val="28"/>
                <w:szCs w:val="28"/>
                <w:lang w:val="uk-UA"/>
              </w:rPr>
            </w:pPr>
            <w:r w:rsidRPr="009B5CC6">
              <w:rPr>
                <w:rFonts w:ascii="Times New Roman" w:hAnsi="Times New Roman" w:cs="Times New Roman"/>
                <w:i/>
                <w:color w:val="000000"/>
                <w:sz w:val="28"/>
                <w:szCs w:val="28"/>
                <w:lang w:val="uk-UA"/>
              </w:rPr>
              <w:lastRenderedPageBreak/>
              <w:t xml:space="preserve">Повернутися до попередньої редакції ч. 10 ст. 12. Питання критеріїв територіальної доступності та чисельність адміністраторів – виключна компетенція органу місцевого самоврядування. </w:t>
            </w:r>
            <w:r w:rsidR="009B5CC6" w:rsidRPr="009B5CC6">
              <w:rPr>
                <w:rFonts w:ascii="Times New Roman" w:hAnsi="Times New Roman" w:cs="Times New Roman"/>
                <w:i/>
                <w:color w:val="000000"/>
                <w:sz w:val="28"/>
                <w:szCs w:val="28"/>
                <w:lang w:val="uk-UA"/>
              </w:rPr>
              <w:t>Відповідно до ст. 6 Європейської Хартії місцевого самоврядування «… органи місцевого самоврядування  повинні мати можливість визначати власні внутрішні адміністративні структури з урахуванням місцевих потреб і необхідності забезпечення ефективного управління».</w:t>
            </w:r>
          </w:p>
          <w:p w14:paraId="6B19EB54" w14:textId="77777777" w:rsidR="009B5CC6" w:rsidRDefault="009B5CC6" w:rsidP="009B779C">
            <w:pPr>
              <w:spacing w:before="120" w:after="120" w:line="240" w:lineRule="auto"/>
              <w:ind w:firstLine="140"/>
              <w:jc w:val="both"/>
              <w:rPr>
                <w:rFonts w:ascii="Times New Roman" w:hAnsi="Times New Roman" w:cs="Times New Roman"/>
                <w:i/>
                <w:color w:val="000000"/>
                <w:sz w:val="28"/>
                <w:szCs w:val="28"/>
                <w:lang w:val="uk-UA"/>
              </w:rPr>
            </w:pPr>
          </w:p>
          <w:p w14:paraId="5C65F352" w14:textId="77777777" w:rsidR="009B5CC6" w:rsidRDefault="009B5CC6" w:rsidP="009B779C">
            <w:pPr>
              <w:spacing w:before="120" w:after="120" w:line="240" w:lineRule="auto"/>
              <w:ind w:firstLine="140"/>
              <w:jc w:val="both"/>
              <w:rPr>
                <w:rFonts w:ascii="Times New Roman" w:hAnsi="Times New Roman" w:cs="Times New Roman"/>
                <w:i/>
                <w:color w:val="000000"/>
                <w:sz w:val="28"/>
                <w:szCs w:val="28"/>
                <w:lang w:val="uk-UA"/>
              </w:rPr>
            </w:pPr>
          </w:p>
          <w:p w14:paraId="4E3469BA" w14:textId="77777777" w:rsidR="009B5CC6" w:rsidRDefault="009B5CC6" w:rsidP="009B779C">
            <w:pPr>
              <w:spacing w:before="120" w:after="120" w:line="240" w:lineRule="auto"/>
              <w:ind w:firstLine="140"/>
              <w:jc w:val="both"/>
              <w:rPr>
                <w:rFonts w:ascii="Times New Roman" w:hAnsi="Times New Roman" w:cs="Times New Roman"/>
                <w:i/>
                <w:color w:val="000000"/>
                <w:sz w:val="28"/>
                <w:szCs w:val="28"/>
                <w:lang w:val="uk-UA"/>
              </w:rPr>
            </w:pPr>
          </w:p>
          <w:p w14:paraId="4BC8F5B6" w14:textId="77777777" w:rsidR="009B5CC6" w:rsidRDefault="009B5CC6" w:rsidP="009B779C">
            <w:pPr>
              <w:spacing w:before="120" w:after="120" w:line="240" w:lineRule="auto"/>
              <w:ind w:firstLine="140"/>
              <w:jc w:val="both"/>
              <w:rPr>
                <w:rFonts w:ascii="Times New Roman" w:hAnsi="Times New Roman" w:cs="Times New Roman"/>
                <w:i/>
                <w:color w:val="000000"/>
                <w:sz w:val="28"/>
                <w:szCs w:val="28"/>
                <w:lang w:val="uk-UA"/>
              </w:rPr>
            </w:pPr>
          </w:p>
          <w:p w14:paraId="77872B98" w14:textId="77777777" w:rsidR="009B5CC6" w:rsidRDefault="009B5CC6" w:rsidP="009B779C">
            <w:pPr>
              <w:spacing w:before="120" w:after="120" w:line="240" w:lineRule="auto"/>
              <w:ind w:firstLine="140"/>
              <w:jc w:val="both"/>
              <w:rPr>
                <w:rFonts w:ascii="Times New Roman" w:hAnsi="Times New Roman" w:cs="Times New Roman"/>
                <w:i/>
                <w:color w:val="000000"/>
                <w:sz w:val="28"/>
                <w:szCs w:val="28"/>
                <w:lang w:val="uk-UA"/>
              </w:rPr>
            </w:pPr>
          </w:p>
          <w:p w14:paraId="2B800A6D" w14:textId="12CD5E30" w:rsidR="009B5CC6" w:rsidRPr="009B5CC6" w:rsidRDefault="009B5CC6" w:rsidP="009B779C">
            <w:pPr>
              <w:spacing w:before="120" w:after="120" w:line="240" w:lineRule="auto"/>
              <w:ind w:firstLine="140"/>
              <w:jc w:val="both"/>
              <w:rPr>
                <w:rFonts w:ascii="Times New Roman" w:hAnsi="Times New Roman" w:cs="Times New Roman"/>
                <w:i/>
                <w:color w:val="000000"/>
                <w:sz w:val="28"/>
                <w:szCs w:val="28"/>
                <w:lang w:val="uk-UA"/>
              </w:rPr>
            </w:pPr>
          </w:p>
        </w:tc>
      </w:tr>
      <w:tr w:rsidR="00401527" w:rsidRPr="00BA5B8F" w14:paraId="70F89DF0" w14:textId="575C5695" w:rsidTr="006F6C17">
        <w:trPr>
          <w:trHeight w:val="20"/>
        </w:trPr>
        <w:tc>
          <w:tcPr>
            <w:tcW w:w="12021" w:type="dxa"/>
            <w:gridSpan w:val="3"/>
          </w:tcPr>
          <w:p w14:paraId="2D4A4AC1" w14:textId="0FE080EE" w:rsidR="00401527" w:rsidRPr="00D45231" w:rsidRDefault="00401527" w:rsidP="00D620D3">
            <w:pPr>
              <w:spacing w:before="120" w:after="120" w:line="240" w:lineRule="auto"/>
              <w:ind w:firstLine="140"/>
              <w:jc w:val="center"/>
              <w:rPr>
                <w:rFonts w:ascii="Times New Roman" w:hAnsi="Times New Roman" w:cs="Times New Roman"/>
                <w:b/>
                <w:bCs/>
                <w:color w:val="000000"/>
                <w:sz w:val="28"/>
                <w:szCs w:val="28"/>
                <w:lang w:val="uk-UA"/>
              </w:rPr>
            </w:pPr>
            <w:r w:rsidRPr="00D45231">
              <w:rPr>
                <w:rFonts w:ascii="Times New Roman" w:hAnsi="Times New Roman" w:cs="Times New Roman"/>
                <w:b/>
                <w:bCs/>
                <w:color w:val="000000"/>
                <w:sz w:val="28"/>
                <w:szCs w:val="28"/>
                <w:lang w:val="uk-UA"/>
              </w:rPr>
              <w:t>Закон України «</w:t>
            </w:r>
            <w:bookmarkStart w:id="31" w:name="_Hlk27841312"/>
            <w:r w:rsidRPr="00951334">
              <w:rPr>
                <w:rFonts w:ascii="Times New Roman" w:hAnsi="Times New Roman" w:cs="Times New Roman"/>
                <w:b/>
                <w:bCs/>
                <w:color w:val="000000"/>
                <w:sz w:val="28"/>
                <w:szCs w:val="28"/>
                <w:lang w:val="uk-UA"/>
              </w:rPr>
              <w:t>Про співробітництво територіальних громад</w:t>
            </w:r>
            <w:bookmarkEnd w:id="31"/>
            <w:r w:rsidRPr="00D45231">
              <w:rPr>
                <w:rFonts w:ascii="Times New Roman" w:hAnsi="Times New Roman" w:cs="Times New Roman"/>
                <w:b/>
                <w:bCs/>
                <w:color w:val="000000"/>
                <w:sz w:val="28"/>
                <w:szCs w:val="28"/>
                <w:lang w:val="uk-UA"/>
              </w:rPr>
              <w:t>»</w:t>
            </w:r>
            <w:r>
              <w:rPr>
                <w:rFonts w:ascii="Times New Roman" w:hAnsi="Times New Roman" w:cs="Times New Roman"/>
                <w:b/>
                <w:bCs/>
                <w:color w:val="000000"/>
                <w:sz w:val="28"/>
                <w:szCs w:val="28"/>
                <w:lang w:val="uk-UA"/>
              </w:rPr>
              <w:t xml:space="preserve"> </w:t>
            </w:r>
          </w:p>
        </w:tc>
        <w:tc>
          <w:tcPr>
            <w:tcW w:w="3969" w:type="dxa"/>
          </w:tcPr>
          <w:p w14:paraId="0C72872C" w14:textId="77777777" w:rsidR="00401527" w:rsidRPr="00D45231" w:rsidRDefault="00401527" w:rsidP="00D620D3">
            <w:pPr>
              <w:spacing w:before="120" w:after="120" w:line="240" w:lineRule="auto"/>
              <w:ind w:firstLine="140"/>
              <w:jc w:val="center"/>
              <w:rPr>
                <w:rFonts w:ascii="Times New Roman" w:hAnsi="Times New Roman" w:cs="Times New Roman"/>
                <w:b/>
                <w:bCs/>
                <w:color w:val="000000"/>
                <w:sz w:val="28"/>
                <w:szCs w:val="28"/>
                <w:lang w:val="uk-UA"/>
              </w:rPr>
            </w:pPr>
          </w:p>
        </w:tc>
      </w:tr>
      <w:tr w:rsidR="00401527" w:rsidRPr="00BA5B8F" w14:paraId="0514CD6D" w14:textId="20B84BD3" w:rsidTr="006F6C17">
        <w:trPr>
          <w:trHeight w:val="20"/>
        </w:trPr>
        <w:tc>
          <w:tcPr>
            <w:tcW w:w="3941" w:type="dxa"/>
          </w:tcPr>
          <w:p w14:paraId="0CCFF53B" w14:textId="77777777" w:rsidR="00401527"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951334">
              <w:rPr>
                <w:rFonts w:ascii="Times New Roman" w:hAnsi="Times New Roman" w:cs="Times New Roman"/>
                <w:color w:val="000000"/>
                <w:sz w:val="28"/>
                <w:szCs w:val="28"/>
                <w:lang w:val="uk-UA"/>
              </w:rPr>
              <w:t>Стаття 9. Договір про співробітництво</w:t>
            </w:r>
          </w:p>
        </w:tc>
        <w:tc>
          <w:tcPr>
            <w:tcW w:w="3969" w:type="dxa"/>
          </w:tcPr>
          <w:p w14:paraId="20FF816C" w14:textId="77777777" w:rsidR="00401527"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951334">
              <w:rPr>
                <w:rFonts w:ascii="Times New Roman" w:hAnsi="Times New Roman" w:cs="Times New Roman"/>
                <w:color w:val="000000"/>
                <w:sz w:val="28"/>
                <w:szCs w:val="28"/>
                <w:lang w:val="uk-UA"/>
              </w:rPr>
              <w:t>Стаття 9. Договір про співробітництво</w:t>
            </w:r>
          </w:p>
        </w:tc>
        <w:tc>
          <w:tcPr>
            <w:tcW w:w="4111" w:type="dxa"/>
          </w:tcPr>
          <w:p w14:paraId="4761B20A" w14:textId="3C4CF05F" w:rsidR="00401527" w:rsidRPr="00951334"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951334">
              <w:rPr>
                <w:rFonts w:ascii="Times New Roman" w:hAnsi="Times New Roman" w:cs="Times New Roman"/>
                <w:color w:val="000000"/>
                <w:sz w:val="28"/>
                <w:szCs w:val="28"/>
                <w:lang w:val="uk-UA"/>
              </w:rPr>
              <w:t>Стаття 9. Договір про співробітництво</w:t>
            </w:r>
          </w:p>
        </w:tc>
        <w:tc>
          <w:tcPr>
            <w:tcW w:w="3969" w:type="dxa"/>
          </w:tcPr>
          <w:p w14:paraId="594190E7" w14:textId="77777777" w:rsidR="00401527" w:rsidRPr="00951334" w:rsidRDefault="00401527" w:rsidP="00D620D3">
            <w:pPr>
              <w:spacing w:before="120" w:after="120" w:line="240" w:lineRule="auto"/>
              <w:ind w:firstLine="140"/>
              <w:jc w:val="both"/>
              <w:rPr>
                <w:rFonts w:ascii="Times New Roman" w:hAnsi="Times New Roman" w:cs="Times New Roman"/>
                <w:color w:val="000000"/>
                <w:sz w:val="28"/>
                <w:szCs w:val="28"/>
                <w:lang w:val="uk-UA"/>
              </w:rPr>
            </w:pPr>
          </w:p>
        </w:tc>
      </w:tr>
      <w:tr w:rsidR="00401527" w:rsidRPr="00BA5B8F" w14:paraId="5501AE43" w14:textId="4360D10C" w:rsidTr="006F6C17">
        <w:trPr>
          <w:trHeight w:val="20"/>
        </w:trPr>
        <w:tc>
          <w:tcPr>
            <w:tcW w:w="3941" w:type="dxa"/>
          </w:tcPr>
          <w:p w14:paraId="0A198320" w14:textId="77777777" w:rsidR="00401527" w:rsidRDefault="00401527" w:rsidP="00D620D3">
            <w:pPr>
              <w:spacing w:before="120" w:after="120" w:line="240" w:lineRule="auto"/>
              <w:ind w:firstLine="1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w:t>
            </w:r>
          </w:p>
          <w:p w14:paraId="0FC822C4" w14:textId="77777777" w:rsidR="00401527"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951334">
              <w:rPr>
                <w:rFonts w:ascii="Times New Roman" w:hAnsi="Times New Roman" w:cs="Times New Roman"/>
                <w:color w:val="000000"/>
                <w:sz w:val="28"/>
                <w:szCs w:val="28"/>
                <w:lang w:val="uk-UA"/>
              </w:rPr>
              <w:t xml:space="preserve">Примірна форма договору про співробітництво визначається центральним органом виконавчої влади, що забезпечує формування державної політики у сфері </w:t>
            </w:r>
            <w:r w:rsidRPr="00951334">
              <w:rPr>
                <w:rFonts w:ascii="Times New Roman" w:hAnsi="Times New Roman" w:cs="Times New Roman"/>
                <w:color w:val="000000"/>
                <w:sz w:val="28"/>
                <w:szCs w:val="28"/>
                <w:lang w:val="uk-UA"/>
              </w:rPr>
              <w:lastRenderedPageBreak/>
              <w:t>розвитку місцевого самоврядування</w:t>
            </w:r>
            <w:r>
              <w:rPr>
                <w:rFonts w:ascii="Times New Roman" w:hAnsi="Times New Roman" w:cs="Times New Roman"/>
                <w:color w:val="000000"/>
                <w:sz w:val="28"/>
                <w:szCs w:val="28"/>
                <w:lang w:val="uk-UA"/>
              </w:rPr>
              <w:t>.</w:t>
            </w:r>
          </w:p>
          <w:p w14:paraId="0BEA7F44" w14:textId="77777777" w:rsidR="00401527"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951334">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tc>
        <w:tc>
          <w:tcPr>
            <w:tcW w:w="3969" w:type="dxa"/>
          </w:tcPr>
          <w:p w14:paraId="3E2100CF" w14:textId="77777777" w:rsidR="00401527" w:rsidRDefault="00401527" w:rsidP="00D620D3">
            <w:pPr>
              <w:spacing w:before="120" w:after="120" w:line="240" w:lineRule="auto"/>
              <w:ind w:firstLine="1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1….</w:t>
            </w:r>
          </w:p>
          <w:p w14:paraId="1328EC61" w14:textId="21E96FF9" w:rsidR="00401527" w:rsidRPr="009B779C" w:rsidRDefault="00401527" w:rsidP="00D620D3">
            <w:pPr>
              <w:spacing w:before="120" w:after="120" w:line="240" w:lineRule="auto"/>
              <w:ind w:firstLine="140"/>
              <w:jc w:val="both"/>
              <w:rPr>
                <w:rFonts w:ascii="Times New Roman" w:hAnsi="Times New Roman" w:cs="Times New Roman"/>
                <w:strike/>
                <w:color w:val="000000"/>
                <w:sz w:val="28"/>
                <w:szCs w:val="28"/>
                <w:lang w:val="uk-UA"/>
              </w:rPr>
            </w:pPr>
            <w:r w:rsidRPr="00951334">
              <w:rPr>
                <w:rFonts w:ascii="Times New Roman" w:hAnsi="Times New Roman" w:cs="Times New Roman"/>
                <w:color w:val="000000"/>
                <w:sz w:val="28"/>
                <w:szCs w:val="28"/>
                <w:lang w:val="uk-UA"/>
              </w:rPr>
              <w:t xml:space="preserve">Примірна форма договору про співробітництво визначається центральним органом виконавчої влади, що забезпечує формування державної політики у сфері розвитку місцевого </w:t>
            </w:r>
            <w:r w:rsidRPr="00951334">
              <w:rPr>
                <w:rFonts w:ascii="Times New Roman" w:hAnsi="Times New Roman" w:cs="Times New Roman"/>
                <w:color w:val="000000"/>
                <w:sz w:val="28"/>
                <w:szCs w:val="28"/>
                <w:lang w:val="uk-UA"/>
              </w:rPr>
              <w:lastRenderedPageBreak/>
              <w:t>самоврядування</w:t>
            </w:r>
            <w:bookmarkStart w:id="32" w:name="_Hlk27841430"/>
            <w:r>
              <w:rPr>
                <w:rFonts w:ascii="Times New Roman" w:hAnsi="Times New Roman" w:cs="Times New Roman"/>
                <w:b/>
                <w:bCs/>
                <w:color w:val="000000"/>
                <w:sz w:val="28"/>
                <w:szCs w:val="28"/>
                <w:lang w:val="uk-UA"/>
              </w:rPr>
              <w:t xml:space="preserve">, </w:t>
            </w:r>
            <w:r w:rsidRPr="009B779C">
              <w:rPr>
                <w:rFonts w:ascii="Times New Roman" w:hAnsi="Times New Roman" w:cs="Times New Roman"/>
                <w:b/>
                <w:bCs/>
                <w:strike/>
                <w:color w:val="000000"/>
                <w:sz w:val="28"/>
                <w:szCs w:val="28"/>
                <w:lang w:val="uk-UA"/>
              </w:rPr>
              <w:t>а договору щодо обслуговування жителів однієї громади у центрі надання адміністративних послуг, створеному радою іншої громади, передбаченого Законом України «Про адміністративні послуги», – центральним органом виконавчої влади, що забезпечує формування державної політики у сфері надання адміністративних послуг</w:t>
            </w:r>
            <w:bookmarkEnd w:id="32"/>
            <w:r w:rsidRPr="009B779C">
              <w:rPr>
                <w:rFonts w:ascii="Times New Roman" w:hAnsi="Times New Roman" w:cs="Times New Roman"/>
                <w:strike/>
                <w:color w:val="000000"/>
                <w:sz w:val="28"/>
                <w:szCs w:val="28"/>
                <w:lang w:val="uk-UA"/>
              </w:rPr>
              <w:t>.</w:t>
            </w:r>
          </w:p>
          <w:p w14:paraId="2400FD49" w14:textId="77777777" w:rsidR="00401527" w:rsidRDefault="00401527" w:rsidP="00D620D3">
            <w:pPr>
              <w:spacing w:before="120" w:after="120" w:line="240" w:lineRule="auto"/>
              <w:ind w:firstLine="140"/>
              <w:jc w:val="both"/>
              <w:rPr>
                <w:rFonts w:ascii="Times New Roman" w:hAnsi="Times New Roman" w:cs="Times New Roman"/>
                <w:color w:val="000000"/>
                <w:sz w:val="28"/>
                <w:szCs w:val="28"/>
                <w:lang w:val="uk-UA"/>
              </w:rPr>
            </w:pPr>
            <w:r w:rsidRPr="00951334">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tc>
        <w:tc>
          <w:tcPr>
            <w:tcW w:w="4111" w:type="dxa"/>
          </w:tcPr>
          <w:p w14:paraId="52D605CB" w14:textId="77777777" w:rsidR="00074907" w:rsidRDefault="00074907" w:rsidP="009B779C">
            <w:pPr>
              <w:spacing w:before="120" w:after="120" w:line="240" w:lineRule="auto"/>
              <w:ind w:firstLine="140"/>
              <w:jc w:val="both"/>
              <w:rPr>
                <w:rFonts w:ascii="Times New Roman" w:hAnsi="Times New Roman" w:cs="Times New Roman"/>
                <w:color w:val="000000"/>
                <w:sz w:val="28"/>
                <w:szCs w:val="28"/>
                <w:lang w:val="uk-UA"/>
              </w:rPr>
            </w:pPr>
          </w:p>
          <w:p w14:paraId="06A05226" w14:textId="4B3DAFDF" w:rsidR="00401527" w:rsidRDefault="00401527" w:rsidP="009B779C">
            <w:pPr>
              <w:spacing w:before="120" w:after="120" w:line="240" w:lineRule="auto"/>
              <w:ind w:firstLine="140"/>
              <w:jc w:val="both"/>
              <w:rPr>
                <w:rFonts w:ascii="Times New Roman" w:hAnsi="Times New Roman" w:cs="Times New Roman"/>
                <w:color w:val="000000"/>
                <w:sz w:val="28"/>
                <w:szCs w:val="28"/>
                <w:lang w:val="uk-UA"/>
              </w:rPr>
            </w:pPr>
            <w:r w:rsidRPr="00951334">
              <w:rPr>
                <w:rFonts w:ascii="Times New Roman" w:hAnsi="Times New Roman" w:cs="Times New Roman"/>
                <w:color w:val="000000"/>
                <w:sz w:val="28"/>
                <w:szCs w:val="28"/>
                <w:lang w:val="uk-UA"/>
              </w:rPr>
              <w:t>Примірна форма договору про співробітництво визначається центральним органом виконавчої влади, що забезпечує формування державної політики у сфері розвитку місцевого самоврядування</w:t>
            </w:r>
            <w:r>
              <w:rPr>
                <w:rFonts w:ascii="Times New Roman" w:hAnsi="Times New Roman" w:cs="Times New Roman"/>
                <w:color w:val="000000"/>
                <w:sz w:val="28"/>
                <w:szCs w:val="28"/>
                <w:lang w:val="uk-UA"/>
              </w:rPr>
              <w:t>.</w:t>
            </w:r>
          </w:p>
          <w:p w14:paraId="0D8429C9" w14:textId="6A9EC9C8" w:rsidR="00401527" w:rsidRDefault="00401527" w:rsidP="009B779C">
            <w:pPr>
              <w:spacing w:before="120" w:after="120" w:line="240" w:lineRule="auto"/>
              <w:ind w:firstLine="140"/>
              <w:jc w:val="both"/>
              <w:rPr>
                <w:rFonts w:ascii="Times New Roman" w:hAnsi="Times New Roman" w:cs="Times New Roman"/>
                <w:color w:val="000000"/>
                <w:sz w:val="28"/>
                <w:szCs w:val="28"/>
                <w:lang w:val="uk-UA"/>
              </w:rPr>
            </w:pPr>
          </w:p>
        </w:tc>
        <w:tc>
          <w:tcPr>
            <w:tcW w:w="3969" w:type="dxa"/>
          </w:tcPr>
          <w:p w14:paraId="74409F1C" w14:textId="4B839932" w:rsidR="00401527" w:rsidRPr="00951334" w:rsidRDefault="00074907" w:rsidP="009B779C">
            <w:pPr>
              <w:spacing w:before="120" w:after="120" w:line="240" w:lineRule="auto"/>
              <w:ind w:firstLine="1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Пропонуємо залишити попередню редакцію. Повинен бути єдиний підхід до форм міжмуніципального співробітництва. На сьогоднішній день ЗУ «Про співробітництво територіальних громад» передбачено 5 форм, які </w:t>
            </w:r>
            <w:r>
              <w:rPr>
                <w:rFonts w:ascii="Times New Roman" w:hAnsi="Times New Roman" w:cs="Times New Roman"/>
                <w:color w:val="000000"/>
                <w:sz w:val="28"/>
                <w:szCs w:val="28"/>
                <w:lang w:val="uk-UA"/>
              </w:rPr>
              <w:lastRenderedPageBreak/>
              <w:t>ефективно використовуються, зокрема і щодо надання адміністративних послуг. Немає необхідності створювати ще одну форму.</w:t>
            </w:r>
          </w:p>
        </w:tc>
      </w:tr>
    </w:tbl>
    <w:p w14:paraId="5E288E37" w14:textId="77777777" w:rsidR="00D07ED7" w:rsidRDefault="00D07ED7" w:rsidP="00D07ED7"/>
    <w:p w14:paraId="54E4B4A3" w14:textId="77777777" w:rsidR="00D07ED7" w:rsidRDefault="00D07ED7" w:rsidP="00D07ED7">
      <w:r w:rsidRPr="00693B58">
        <w:rPr>
          <w:rFonts w:ascii="Times New Roman" w:hAnsi="Times New Roman" w:cs="Times New Roman"/>
          <w:b/>
          <w:bCs/>
          <w:sz w:val="28"/>
          <w:szCs w:val="28"/>
          <w:lang w:val="uk-UA"/>
        </w:rPr>
        <w:t>Народні депутати України</w:t>
      </w:r>
    </w:p>
    <w:p w14:paraId="106A01BE" w14:textId="31A99A62" w:rsidR="00B7304D" w:rsidRPr="00BC0CDC" w:rsidRDefault="00B7304D" w:rsidP="00B7304D">
      <w:pPr>
        <w:rPr>
          <w:rFonts w:ascii="Times New Roman" w:hAnsi="Times New Roman" w:cs="Times New Roman"/>
          <w:b/>
          <w:sz w:val="28"/>
          <w:szCs w:val="28"/>
        </w:rPr>
      </w:pPr>
      <w:r w:rsidRPr="00BC0CDC">
        <w:rPr>
          <w:b/>
          <w:sz w:val="28"/>
          <w:szCs w:val="28"/>
        </w:rPr>
        <w:t xml:space="preserve">                                                                              </w:t>
      </w:r>
      <w:proofErr w:type="spellStart"/>
      <w:r w:rsidRPr="00B7304D">
        <w:rPr>
          <w:rFonts w:ascii="Times New Roman" w:hAnsi="Times New Roman" w:cs="Times New Roman"/>
          <w:b/>
          <w:sz w:val="28"/>
          <w:szCs w:val="28"/>
        </w:rPr>
        <w:t>Білозір</w:t>
      </w:r>
      <w:proofErr w:type="spellEnd"/>
      <w:r w:rsidRPr="00B7304D">
        <w:rPr>
          <w:rFonts w:ascii="Times New Roman" w:hAnsi="Times New Roman" w:cs="Times New Roman"/>
          <w:b/>
          <w:sz w:val="28"/>
          <w:szCs w:val="28"/>
        </w:rPr>
        <w:t xml:space="preserve"> </w:t>
      </w:r>
      <w:proofErr w:type="gramStart"/>
      <w:r w:rsidRPr="00B7304D">
        <w:rPr>
          <w:rFonts w:ascii="Times New Roman" w:hAnsi="Times New Roman" w:cs="Times New Roman"/>
          <w:b/>
          <w:sz w:val="28"/>
          <w:szCs w:val="28"/>
        </w:rPr>
        <w:t>Л.М.(</w:t>
      </w:r>
      <w:proofErr w:type="spellStart"/>
      <w:proofErr w:type="gramEnd"/>
      <w:r w:rsidRPr="00B7304D">
        <w:rPr>
          <w:rFonts w:ascii="Times New Roman" w:hAnsi="Times New Roman" w:cs="Times New Roman"/>
          <w:b/>
          <w:sz w:val="28"/>
          <w:szCs w:val="28"/>
        </w:rPr>
        <w:t>посв</w:t>
      </w:r>
      <w:proofErr w:type="spellEnd"/>
      <w:r w:rsidRPr="00B7304D">
        <w:rPr>
          <w:rFonts w:ascii="Times New Roman" w:hAnsi="Times New Roman" w:cs="Times New Roman"/>
          <w:b/>
          <w:sz w:val="28"/>
          <w:szCs w:val="28"/>
        </w:rPr>
        <w:t xml:space="preserve">. 230) </w:t>
      </w:r>
    </w:p>
    <w:p w14:paraId="4DD19D81" w14:textId="77777777" w:rsidR="00B7304D" w:rsidRPr="00B7304D" w:rsidRDefault="00B7304D" w:rsidP="00B7304D">
      <w:pPr>
        <w:pStyle w:val="FR1"/>
        <w:spacing w:before="0"/>
        <w:ind w:left="4962"/>
        <w:jc w:val="both"/>
        <w:rPr>
          <w:rFonts w:ascii="Times New Roman" w:hAnsi="Times New Roman" w:cs="Times New Roman"/>
          <w:b/>
          <w:sz w:val="28"/>
          <w:szCs w:val="28"/>
        </w:rPr>
      </w:pPr>
      <w:proofErr w:type="spellStart"/>
      <w:r w:rsidRPr="00B7304D">
        <w:rPr>
          <w:rFonts w:ascii="Times New Roman" w:hAnsi="Times New Roman" w:cs="Times New Roman"/>
          <w:b/>
          <w:sz w:val="28"/>
          <w:szCs w:val="28"/>
        </w:rPr>
        <w:t>Клочко</w:t>
      </w:r>
      <w:proofErr w:type="spellEnd"/>
      <w:r w:rsidRPr="00B7304D">
        <w:rPr>
          <w:rFonts w:ascii="Times New Roman" w:hAnsi="Times New Roman" w:cs="Times New Roman"/>
          <w:b/>
          <w:sz w:val="28"/>
          <w:szCs w:val="28"/>
        </w:rPr>
        <w:t xml:space="preserve"> А.А. (</w:t>
      </w:r>
      <w:proofErr w:type="spellStart"/>
      <w:r w:rsidRPr="00B7304D">
        <w:rPr>
          <w:rFonts w:ascii="Times New Roman" w:hAnsi="Times New Roman" w:cs="Times New Roman"/>
          <w:b/>
          <w:sz w:val="28"/>
          <w:szCs w:val="28"/>
        </w:rPr>
        <w:t>посв</w:t>
      </w:r>
      <w:proofErr w:type="spellEnd"/>
      <w:r w:rsidRPr="00B7304D">
        <w:rPr>
          <w:rFonts w:ascii="Times New Roman" w:hAnsi="Times New Roman" w:cs="Times New Roman"/>
          <w:b/>
          <w:sz w:val="28"/>
          <w:szCs w:val="28"/>
        </w:rPr>
        <w:t>. 80)</w:t>
      </w:r>
    </w:p>
    <w:p w14:paraId="7D9442A3" w14:textId="77777777" w:rsidR="00B7304D" w:rsidRDefault="00B7304D" w:rsidP="00B7304D">
      <w:pPr>
        <w:pStyle w:val="FR1"/>
        <w:spacing w:before="0"/>
        <w:ind w:left="4962"/>
        <w:jc w:val="both"/>
        <w:rPr>
          <w:rFonts w:ascii="Times New Roman" w:hAnsi="Times New Roman" w:cs="Times New Roman"/>
          <w:b/>
          <w:sz w:val="28"/>
          <w:szCs w:val="28"/>
        </w:rPr>
      </w:pPr>
      <w:proofErr w:type="spellStart"/>
      <w:r>
        <w:rPr>
          <w:rFonts w:ascii="Times New Roman" w:hAnsi="Times New Roman" w:cs="Times New Roman"/>
          <w:b/>
          <w:sz w:val="28"/>
          <w:szCs w:val="28"/>
        </w:rPr>
        <w:t>Безгін</w:t>
      </w:r>
      <w:proofErr w:type="spellEnd"/>
      <w:r>
        <w:rPr>
          <w:rFonts w:ascii="Times New Roman" w:hAnsi="Times New Roman" w:cs="Times New Roman"/>
          <w:b/>
          <w:sz w:val="28"/>
          <w:szCs w:val="28"/>
        </w:rPr>
        <w:t xml:space="preserve"> В.Ю. (</w:t>
      </w:r>
      <w:proofErr w:type="spellStart"/>
      <w:r>
        <w:rPr>
          <w:rFonts w:ascii="Times New Roman" w:hAnsi="Times New Roman" w:cs="Times New Roman"/>
          <w:b/>
          <w:sz w:val="28"/>
          <w:szCs w:val="28"/>
        </w:rPr>
        <w:t>посв</w:t>
      </w:r>
      <w:proofErr w:type="spellEnd"/>
      <w:r>
        <w:rPr>
          <w:rFonts w:ascii="Times New Roman" w:hAnsi="Times New Roman" w:cs="Times New Roman"/>
          <w:b/>
          <w:sz w:val="28"/>
          <w:szCs w:val="28"/>
        </w:rPr>
        <w:t>. 75)</w:t>
      </w:r>
    </w:p>
    <w:p w14:paraId="3BCD732E" w14:textId="77777777" w:rsidR="00B7304D" w:rsidRDefault="00B7304D" w:rsidP="00B7304D">
      <w:pPr>
        <w:pStyle w:val="FR1"/>
        <w:spacing w:before="0"/>
        <w:ind w:left="4962"/>
        <w:jc w:val="both"/>
        <w:rPr>
          <w:rFonts w:ascii="Times New Roman" w:hAnsi="Times New Roman" w:cs="Times New Roman"/>
          <w:b/>
          <w:sz w:val="28"/>
          <w:szCs w:val="28"/>
        </w:rPr>
      </w:pPr>
      <w:r>
        <w:rPr>
          <w:rFonts w:ascii="Times New Roman" w:hAnsi="Times New Roman" w:cs="Times New Roman"/>
          <w:b/>
          <w:sz w:val="28"/>
          <w:szCs w:val="28"/>
        </w:rPr>
        <w:t>Кучер М.І. (</w:t>
      </w:r>
      <w:proofErr w:type="spellStart"/>
      <w:r>
        <w:rPr>
          <w:rFonts w:ascii="Times New Roman" w:hAnsi="Times New Roman" w:cs="Times New Roman"/>
          <w:b/>
          <w:sz w:val="28"/>
          <w:szCs w:val="28"/>
        </w:rPr>
        <w:t>посв</w:t>
      </w:r>
      <w:proofErr w:type="spellEnd"/>
      <w:r>
        <w:rPr>
          <w:rFonts w:ascii="Times New Roman" w:hAnsi="Times New Roman" w:cs="Times New Roman"/>
          <w:b/>
          <w:sz w:val="28"/>
          <w:szCs w:val="28"/>
        </w:rPr>
        <w:t>. 232)</w:t>
      </w:r>
    </w:p>
    <w:p w14:paraId="53C8913D" w14:textId="77777777" w:rsidR="00B7304D" w:rsidRDefault="00B7304D" w:rsidP="00B7304D">
      <w:pPr>
        <w:pStyle w:val="FR1"/>
        <w:spacing w:before="0"/>
        <w:ind w:left="4962"/>
        <w:jc w:val="both"/>
        <w:rPr>
          <w:rFonts w:ascii="Times New Roman" w:hAnsi="Times New Roman" w:cs="Times New Roman"/>
          <w:b/>
          <w:sz w:val="28"/>
          <w:szCs w:val="28"/>
        </w:rPr>
      </w:pPr>
      <w:proofErr w:type="spellStart"/>
      <w:r>
        <w:rPr>
          <w:rFonts w:ascii="Times New Roman" w:hAnsi="Times New Roman" w:cs="Times New Roman"/>
          <w:b/>
          <w:sz w:val="28"/>
          <w:szCs w:val="28"/>
        </w:rPr>
        <w:t>Колюх</w:t>
      </w:r>
      <w:proofErr w:type="spellEnd"/>
      <w:r>
        <w:rPr>
          <w:rFonts w:ascii="Times New Roman" w:hAnsi="Times New Roman" w:cs="Times New Roman"/>
          <w:b/>
          <w:sz w:val="28"/>
          <w:szCs w:val="28"/>
        </w:rPr>
        <w:t xml:space="preserve"> В.В. (</w:t>
      </w:r>
      <w:proofErr w:type="spellStart"/>
      <w:r>
        <w:rPr>
          <w:rFonts w:ascii="Times New Roman" w:hAnsi="Times New Roman" w:cs="Times New Roman"/>
          <w:b/>
          <w:sz w:val="28"/>
          <w:szCs w:val="28"/>
        </w:rPr>
        <w:t>посв</w:t>
      </w:r>
      <w:proofErr w:type="spellEnd"/>
      <w:r>
        <w:rPr>
          <w:rFonts w:ascii="Times New Roman" w:hAnsi="Times New Roman" w:cs="Times New Roman"/>
          <w:b/>
          <w:sz w:val="28"/>
          <w:szCs w:val="28"/>
        </w:rPr>
        <w:t>. 298)</w:t>
      </w:r>
    </w:p>
    <w:p w14:paraId="5078AFB8" w14:textId="77777777" w:rsidR="00B7304D" w:rsidRDefault="00B7304D" w:rsidP="00B7304D">
      <w:pPr>
        <w:pStyle w:val="FR1"/>
        <w:spacing w:before="0"/>
        <w:ind w:left="4962"/>
        <w:jc w:val="both"/>
        <w:rPr>
          <w:rFonts w:ascii="Times New Roman" w:hAnsi="Times New Roman" w:cs="Times New Roman"/>
          <w:b/>
          <w:sz w:val="28"/>
          <w:szCs w:val="28"/>
        </w:rPr>
      </w:pPr>
      <w:r>
        <w:rPr>
          <w:rFonts w:ascii="Times New Roman" w:hAnsi="Times New Roman" w:cs="Times New Roman"/>
          <w:b/>
          <w:sz w:val="28"/>
          <w:szCs w:val="28"/>
        </w:rPr>
        <w:t>Качура О.А. (</w:t>
      </w:r>
      <w:proofErr w:type="spellStart"/>
      <w:r>
        <w:rPr>
          <w:rFonts w:ascii="Times New Roman" w:hAnsi="Times New Roman" w:cs="Times New Roman"/>
          <w:b/>
          <w:sz w:val="28"/>
          <w:szCs w:val="28"/>
        </w:rPr>
        <w:t>посв</w:t>
      </w:r>
      <w:proofErr w:type="spellEnd"/>
      <w:r>
        <w:rPr>
          <w:rFonts w:ascii="Times New Roman" w:hAnsi="Times New Roman" w:cs="Times New Roman"/>
          <w:b/>
          <w:sz w:val="28"/>
          <w:szCs w:val="28"/>
        </w:rPr>
        <w:t>. 48)</w:t>
      </w:r>
    </w:p>
    <w:p w14:paraId="40FA0886" w14:textId="77777777" w:rsidR="00B7304D" w:rsidRDefault="00B7304D" w:rsidP="00B7304D">
      <w:pPr>
        <w:pStyle w:val="FR1"/>
        <w:spacing w:before="0"/>
        <w:ind w:left="4962"/>
        <w:jc w:val="both"/>
        <w:rPr>
          <w:rFonts w:ascii="Times New Roman" w:hAnsi="Times New Roman" w:cs="Times New Roman"/>
          <w:b/>
          <w:sz w:val="28"/>
          <w:szCs w:val="28"/>
        </w:rPr>
      </w:pPr>
      <w:proofErr w:type="spellStart"/>
      <w:r>
        <w:rPr>
          <w:rFonts w:ascii="Times New Roman" w:hAnsi="Times New Roman" w:cs="Times New Roman"/>
          <w:b/>
          <w:sz w:val="28"/>
          <w:szCs w:val="28"/>
        </w:rPr>
        <w:t>Подгорна</w:t>
      </w:r>
      <w:proofErr w:type="spellEnd"/>
      <w:r>
        <w:rPr>
          <w:rFonts w:ascii="Times New Roman" w:hAnsi="Times New Roman" w:cs="Times New Roman"/>
          <w:b/>
          <w:sz w:val="28"/>
          <w:szCs w:val="28"/>
        </w:rPr>
        <w:t xml:space="preserve"> В.В. (</w:t>
      </w:r>
      <w:proofErr w:type="spellStart"/>
      <w:r>
        <w:rPr>
          <w:rFonts w:ascii="Times New Roman" w:hAnsi="Times New Roman" w:cs="Times New Roman"/>
          <w:b/>
          <w:sz w:val="28"/>
          <w:szCs w:val="28"/>
        </w:rPr>
        <w:t>посв</w:t>
      </w:r>
      <w:proofErr w:type="spellEnd"/>
      <w:r>
        <w:rPr>
          <w:rFonts w:ascii="Times New Roman" w:hAnsi="Times New Roman" w:cs="Times New Roman"/>
          <w:b/>
          <w:sz w:val="28"/>
          <w:szCs w:val="28"/>
        </w:rPr>
        <w:t>. 124)</w:t>
      </w:r>
    </w:p>
    <w:p w14:paraId="5325DEFC" w14:textId="77777777" w:rsidR="00B7304D" w:rsidRDefault="00B7304D" w:rsidP="00B7304D">
      <w:pPr>
        <w:pStyle w:val="FR1"/>
        <w:spacing w:before="0"/>
        <w:ind w:left="4962"/>
        <w:jc w:val="both"/>
        <w:rPr>
          <w:rFonts w:ascii="Times New Roman" w:hAnsi="Times New Roman" w:cs="Times New Roman"/>
          <w:b/>
          <w:sz w:val="28"/>
          <w:szCs w:val="28"/>
        </w:rPr>
      </w:pPr>
      <w:proofErr w:type="spellStart"/>
      <w:r>
        <w:rPr>
          <w:rFonts w:ascii="Times New Roman" w:hAnsi="Times New Roman" w:cs="Times New Roman"/>
          <w:b/>
          <w:sz w:val="28"/>
          <w:szCs w:val="28"/>
        </w:rPr>
        <w:t>Колєв</w:t>
      </w:r>
      <w:proofErr w:type="spellEnd"/>
      <w:r>
        <w:rPr>
          <w:rFonts w:ascii="Times New Roman" w:hAnsi="Times New Roman" w:cs="Times New Roman"/>
          <w:b/>
          <w:sz w:val="28"/>
          <w:szCs w:val="28"/>
        </w:rPr>
        <w:t xml:space="preserve"> О.В. (</w:t>
      </w:r>
      <w:proofErr w:type="spellStart"/>
      <w:r>
        <w:rPr>
          <w:rFonts w:ascii="Times New Roman" w:hAnsi="Times New Roman" w:cs="Times New Roman"/>
          <w:b/>
          <w:sz w:val="28"/>
          <w:szCs w:val="28"/>
        </w:rPr>
        <w:t>посв</w:t>
      </w:r>
      <w:proofErr w:type="spellEnd"/>
      <w:r>
        <w:rPr>
          <w:rFonts w:ascii="Times New Roman" w:hAnsi="Times New Roman" w:cs="Times New Roman"/>
          <w:b/>
          <w:sz w:val="28"/>
          <w:szCs w:val="28"/>
        </w:rPr>
        <w:t>. 335)</w:t>
      </w:r>
    </w:p>
    <w:p w14:paraId="6EE84F5F" w14:textId="77777777" w:rsidR="00B7304D" w:rsidRDefault="00B7304D" w:rsidP="00B7304D">
      <w:pPr>
        <w:pStyle w:val="FR1"/>
        <w:spacing w:before="0"/>
        <w:ind w:left="4962"/>
        <w:jc w:val="both"/>
        <w:rPr>
          <w:rFonts w:ascii="Times New Roman" w:hAnsi="Times New Roman" w:cs="Times New Roman"/>
          <w:b/>
          <w:sz w:val="28"/>
          <w:szCs w:val="28"/>
        </w:rPr>
      </w:pPr>
      <w:proofErr w:type="spellStart"/>
      <w:r>
        <w:rPr>
          <w:rFonts w:ascii="Times New Roman" w:hAnsi="Times New Roman" w:cs="Times New Roman"/>
          <w:b/>
          <w:sz w:val="28"/>
          <w:szCs w:val="28"/>
        </w:rPr>
        <w:lastRenderedPageBreak/>
        <w:t>Загоруйко</w:t>
      </w:r>
      <w:proofErr w:type="spellEnd"/>
      <w:r>
        <w:rPr>
          <w:rFonts w:ascii="Times New Roman" w:hAnsi="Times New Roman" w:cs="Times New Roman"/>
          <w:b/>
          <w:sz w:val="28"/>
          <w:szCs w:val="28"/>
        </w:rPr>
        <w:t xml:space="preserve"> А.Л. (</w:t>
      </w:r>
      <w:proofErr w:type="spellStart"/>
      <w:r>
        <w:rPr>
          <w:rFonts w:ascii="Times New Roman" w:hAnsi="Times New Roman" w:cs="Times New Roman"/>
          <w:b/>
          <w:sz w:val="28"/>
          <w:szCs w:val="28"/>
        </w:rPr>
        <w:t>посв</w:t>
      </w:r>
      <w:proofErr w:type="spellEnd"/>
      <w:r>
        <w:rPr>
          <w:rFonts w:ascii="Times New Roman" w:hAnsi="Times New Roman" w:cs="Times New Roman"/>
          <w:b/>
          <w:sz w:val="28"/>
          <w:szCs w:val="28"/>
        </w:rPr>
        <w:t>. 58)</w:t>
      </w:r>
    </w:p>
    <w:p w14:paraId="6139E9F1" w14:textId="77777777" w:rsidR="00B7304D" w:rsidRDefault="00B7304D" w:rsidP="00B7304D">
      <w:pPr>
        <w:pStyle w:val="FR1"/>
        <w:spacing w:before="0"/>
        <w:ind w:left="4962"/>
        <w:jc w:val="both"/>
        <w:rPr>
          <w:rFonts w:ascii="Times New Roman" w:hAnsi="Times New Roman" w:cs="Times New Roman"/>
          <w:b/>
          <w:sz w:val="28"/>
          <w:szCs w:val="28"/>
        </w:rPr>
      </w:pPr>
      <w:r>
        <w:rPr>
          <w:rFonts w:ascii="Times New Roman" w:hAnsi="Times New Roman" w:cs="Times New Roman"/>
          <w:b/>
          <w:sz w:val="28"/>
          <w:szCs w:val="28"/>
        </w:rPr>
        <w:t>Федієнко О.П. (</w:t>
      </w:r>
      <w:proofErr w:type="spellStart"/>
      <w:r>
        <w:rPr>
          <w:rFonts w:ascii="Times New Roman" w:hAnsi="Times New Roman" w:cs="Times New Roman"/>
          <w:b/>
          <w:sz w:val="28"/>
          <w:szCs w:val="28"/>
        </w:rPr>
        <w:t>посв</w:t>
      </w:r>
      <w:proofErr w:type="spellEnd"/>
      <w:r>
        <w:rPr>
          <w:rFonts w:ascii="Times New Roman" w:hAnsi="Times New Roman" w:cs="Times New Roman"/>
          <w:b/>
          <w:sz w:val="28"/>
          <w:szCs w:val="28"/>
        </w:rPr>
        <w:t>. 89)</w:t>
      </w:r>
    </w:p>
    <w:p w14:paraId="05D0BB44" w14:textId="77777777" w:rsidR="00B7304D" w:rsidRDefault="00B7304D" w:rsidP="00B7304D">
      <w:pPr>
        <w:pStyle w:val="FR1"/>
        <w:spacing w:before="0"/>
        <w:ind w:left="4962"/>
        <w:jc w:val="both"/>
        <w:rPr>
          <w:rFonts w:ascii="Times New Roman" w:hAnsi="Times New Roman" w:cs="Times New Roman"/>
          <w:b/>
          <w:sz w:val="28"/>
          <w:szCs w:val="28"/>
        </w:rPr>
      </w:pPr>
      <w:r>
        <w:rPr>
          <w:rFonts w:ascii="Times New Roman" w:hAnsi="Times New Roman" w:cs="Times New Roman"/>
          <w:b/>
          <w:sz w:val="28"/>
          <w:szCs w:val="28"/>
        </w:rPr>
        <w:t>Чорний В.І. (</w:t>
      </w:r>
      <w:proofErr w:type="spellStart"/>
      <w:r>
        <w:rPr>
          <w:rFonts w:ascii="Times New Roman" w:hAnsi="Times New Roman" w:cs="Times New Roman"/>
          <w:b/>
          <w:sz w:val="28"/>
          <w:szCs w:val="28"/>
        </w:rPr>
        <w:t>посв</w:t>
      </w:r>
      <w:proofErr w:type="spellEnd"/>
      <w:r>
        <w:rPr>
          <w:rFonts w:ascii="Times New Roman" w:hAnsi="Times New Roman" w:cs="Times New Roman"/>
          <w:b/>
          <w:sz w:val="28"/>
          <w:szCs w:val="28"/>
        </w:rPr>
        <w:t>. 151)</w:t>
      </w:r>
    </w:p>
    <w:p w14:paraId="33ACC4B8" w14:textId="77777777" w:rsidR="00B7304D" w:rsidRDefault="00B7304D" w:rsidP="00B7304D">
      <w:pPr>
        <w:pStyle w:val="FR1"/>
        <w:spacing w:before="0"/>
        <w:ind w:left="4962"/>
        <w:jc w:val="both"/>
        <w:rPr>
          <w:rFonts w:ascii="Times New Roman" w:hAnsi="Times New Roman" w:cs="Times New Roman"/>
          <w:b/>
          <w:sz w:val="28"/>
          <w:szCs w:val="28"/>
        </w:rPr>
      </w:pPr>
      <w:proofErr w:type="spellStart"/>
      <w:r>
        <w:rPr>
          <w:rFonts w:ascii="Times New Roman" w:hAnsi="Times New Roman" w:cs="Times New Roman"/>
          <w:b/>
          <w:sz w:val="28"/>
          <w:szCs w:val="28"/>
        </w:rPr>
        <w:t>Аліксійчук</w:t>
      </w:r>
      <w:proofErr w:type="spellEnd"/>
      <w:r>
        <w:rPr>
          <w:rFonts w:ascii="Times New Roman" w:hAnsi="Times New Roman" w:cs="Times New Roman"/>
          <w:b/>
          <w:sz w:val="28"/>
          <w:szCs w:val="28"/>
        </w:rPr>
        <w:t xml:space="preserve"> О.В. (</w:t>
      </w:r>
      <w:proofErr w:type="spellStart"/>
      <w:r>
        <w:rPr>
          <w:rFonts w:ascii="Times New Roman" w:hAnsi="Times New Roman" w:cs="Times New Roman"/>
          <w:b/>
          <w:sz w:val="28"/>
          <w:szCs w:val="28"/>
        </w:rPr>
        <w:t>посв</w:t>
      </w:r>
      <w:proofErr w:type="spellEnd"/>
      <w:r>
        <w:rPr>
          <w:rFonts w:ascii="Times New Roman" w:hAnsi="Times New Roman" w:cs="Times New Roman"/>
          <w:b/>
          <w:sz w:val="28"/>
          <w:szCs w:val="28"/>
        </w:rPr>
        <w:t>. 355)</w:t>
      </w:r>
    </w:p>
    <w:p w14:paraId="06039659" w14:textId="77777777" w:rsidR="00B7304D" w:rsidRDefault="00B7304D" w:rsidP="00B7304D">
      <w:pPr>
        <w:pStyle w:val="FR1"/>
        <w:spacing w:before="0"/>
        <w:ind w:left="4962"/>
        <w:jc w:val="both"/>
        <w:rPr>
          <w:rFonts w:ascii="Times New Roman" w:hAnsi="Times New Roman" w:cs="Times New Roman"/>
          <w:b/>
          <w:sz w:val="28"/>
          <w:szCs w:val="28"/>
        </w:rPr>
      </w:pPr>
      <w:r>
        <w:rPr>
          <w:rFonts w:ascii="Times New Roman" w:hAnsi="Times New Roman" w:cs="Times New Roman"/>
          <w:b/>
          <w:sz w:val="28"/>
          <w:szCs w:val="28"/>
        </w:rPr>
        <w:t>Крячко М.В. (</w:t>
      </w:r>
      <w:proofErr w:type="spellStart"/>
      <w:r>
        <w:rPr>
          <w:rFonts w:ascii="Times New Roman" w:hAnsi="Times New Roman" w:cs="Times New Roman"/>
          <w:b/>
          <w:sz w:val="28"/>
          <w:szCs w:val="28"/>
        </w:rPr>
        <w:t>посв</w:t>
      </w:r>
      <w:proofErr w:type="spellEnd"/>
      <w:r>
        <w:rPr>
          <w:rFonts w:ascii="Times New Roman" w:hAnsi="Times New Roman" w:cs="Times New Roman"/>
          <w:b/>
          <w:sz w:val="28"/>
          <w:szCs w:val="28"/>
        </w:rPr>
        <w:t>. 60)</w:t>
      </w:r>
    </w:p>
    <w:p w14:paraId="64F2B731" w14:textId="77777777" w:rsidR="00D07ED7" w:rsidRDefault="00D07ED7" w:rsidP="00D07ED7"/>
    <w:p w14:paraId="4E6AB4CE" w14:textId="77777777" w:rsidR="005E5FC1" w:rsidRDefault="005E5FC1"/>
    <w:sectPr w:rsidR="005E5FC1" w:rsidSect="0025608C">
      <w:headerReference w:type="default" r:id="rId8"/>
      <w:pgSz w:w="16840" w:h="11907" w:orient="landscape" w:code="9"/>
      <w:pgMar w:top="284" w:right="68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312F5" w14:textId="77777777" w:rsidR="009A0879" w:rsidRDefault="009A0879">
      <w:pPr>
        <w:spacing w:after="0" w:line="240" w:lineRule="auto"/>
      </w:pPr>
      <w:r>
        <w:separator/>
      </w:r>
    </w:p>
  </w:endnote>
  <w:endnote w:type="continuationSeparator" w:id="0">
    <w:p w14:paraId="14B80FED" w14:textId="77777777" w:rsidR="009A0879" w:rsidRDefault="009A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eterburg">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94CDF" w14:textId="77777777" w:rsidR="009A0879" w:rsidRDefault="009A0879">
      <w:pPr>
        <w:spacing w:after="0" w:line="240" w:lineRule="auto"/>
      </w:pPr>
      <w:r>
        <w:separator/>
      </w:r>
    </w:p>
  </w:footnote>
  <w:footnote w:type="continuationSeparator" w:id="0">
    <w:p w14:paraId="20C7C504" w14:textId="77777777" w:rsidR="009A0879" w:rsidRDefault="009A0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635528"/>
      <w:docPartObj>
        <w:docPartGallery w:val="Page Numbers (Top of Page)"/>
        <w:docPartUnique/>
      </w:docPartObj>
    </w:sdtPr>
    <w:sdtEndPr/>
    <w:sdtContent>
      <w:p w14:paraId="738190E1" w14:textId="5A38CFF7" w:rsidR="00116F70" w:rsidRDefault="00116F70">
        <w:pPr>
          <w:pStyle w:val="a5"/>
          <w:jc w:val="center"/>
        </w:pPr>
        <w:r>
          <w:fldChar w:fldCharType="begin"/>
        </w:r>
        <w:r>
          <w:instrText>PAGE   \* MERGEFORMAT</w:instrText>
        </w:r>
        <w:r>
          <w:fldChar w:fldCharType="separate"/>
        </w:r>
        <w:r w:rsidR="00270BE6">
          <w:rPr>
            <w:noProof/>
          </w:rPr>
          <w:t>22</w:t>
        </w:r>
        <w:r>
          <w:fldChar w:fldCharType="end"/>
        </w:r>
      </w:p>
    </w:sdtContent>
  </w:sdt>
  <w:p w14:paraId="4CA0059E" w14:textId="77777777" w:rsidR="00116F70" w:rsidRDefault="00116F7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57602"/>
    <w:multiLevelType w:val="hybridMultilevel"/>
    <w:tmpl w:val="1360B5B8"/>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D7"/>
    <w:rsid w:val="00070462"/>
    <w:rsid w:val="00074907"/>
    <w:rsid w:val="00093540"/>
    <w:rsid w:val="00096C3F"/>
    <w:rsid w:val="00110F7E"/>
    <w:rsid w:val="00116F70"/>
    <w:rsid w:val="00144089"/>
    <w:rsid w:val="00160106"/>
    <w:rsid w:val="00174BB0"/>
    <w:rsid w:val="001A4B1D"/>
    <w:rsid w:val="001B44F8"/>
    <w:rsid w:val="001B7BE9"/>
    <w:rsid w:val="00224348"/>
    <w:rsid w:val="00235510"/>
    <w:rsid w:val="0025608C"/>
    <w:rsid w:val="0025724E"/>
    <w:rsid w:val="002621AA"/>
    <w:rsid w:val="00270BE6"/>
    <w:rsid w:val="002B21B5"/>
    <w:rsid w:val="002C4FED"/>
    <w:rsid w:val="0031184C"/>
    <w:rsid w:val="00354307"/>
    <w:rsid w:val="003B039F"/>
    <w:rsid w:val="003D2B76"/>
    <w:rsid w:val="00401527"/>
    <w:rsid w:val="00402D55"/>
    <w:rsid w:val="0041447F"/>
    <w:rsid w:val="00480C1B"/>
    <w:rsid w:val="004B67CE"/>
    <w:rsid w:val="004F2377"/>
    <w:rsid w:val="00565FF3"/>
    <w:rsid w:val="00575248"/>
    <w:rsid w:val="005E5FC1"/>
    <w:rsid w:val="005F069E"/>
    <w:rsid w:val="00602D3B"/>
    <w:rsid w:val="00655606"/>
    <w:rsid w:val="00677AC8"/>
    <w:rsid w:val="0068226E"/>
    <w:rsid w:val="006A4DCF"/>
    <w:rsid w:val="006F6C17"/>
    <w:rsid w:val="00721F6E"/>
    <w:rsid w:val="00790FDA"/>
    <w:rsid w:val="007F423B"/>
    <w:rsid w:val="00951334"/>
    <w:rsid w:val="0099525D"/>
    <w:rsid w:val="009A0879"/>
    <w:rsid w:val="009B5CC6"/>
    <w:rsid w:val="009B779C"/>
    <w:rsid w:val="009C245C"/>
    <w:rsid w:val="009C6EAC"/>
    <w:rsid w:val="00A24D7D"/>
    <w:rsid w:val="00A332C9"/>
    <w:rsid w:val="00A33E43"/>
    <w:rsid w:val="00A41922"/>
    <w:rsid w:val="00A513C5"/>
    <w:rsid w:val="00A62F35"/>
    <w:rsid w:val="00AE4D87"/>
    <w:rsid w:val="00B43C92"/>
    <w:rsid w:val="00B7304D"/>
    <w:rsid w:val="00B82192"/>
    <w:rsid w:val="00BA0FC2"/>
    <w:rsid w:val="00BB1B95"/>
    <w:rsid w:val="00BC0CDC"/>
    <w:rsid w:val="00BD6477"/>
    <w:rsid w:val="00C24E0E"/>
    <w:rsid w:val="00C37531"/>
    <w:rsid w:val="00C56B85"/>
    <w:rsid w:val="00C57AA7"/>
    <w:rsid w:val="00C962D5"/>
    <w:rsid w:val="00CF6DCE"/>
    <w:rsid w:val="00D07ED7"/>
    <w:rsid w:val="00D620D3"/>
    <w:rsid w:val="00DD7279"/>
    <w:rsid w:val="00E051A0"/>
    <w:rsid w:val="00E53BE5"/>
    <w:rsid w:val="00E65E8A"/>
    <w:rsid w:val="00E75566"/>
    <w:rsid w:val="00EA5E1E"/>
    <w:rsid w:val="00EB025B"/>
    <w:rsid w:val="00EB4495"/>
    <w:rsid w:val="00EF15BC"/>
    <w:rsid w:val="00EF6B5F"/>
    <w:rsid w:val="00F43794"/>
    <w:rsid w:val="00F83DBC"/>
    <w:rsid w:val="00F91D09"/>
    <w:rsid w:val="00F925F8"/>
    <w:rsid w:val="00FB01A5"/>
    <w:rsid w:val="00FB5BBF"/>
    <w:rsid w:val="00FC7C3A"/>
    <w:rsid w:val="00FF2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AD16"/>
  <w15:docId w15:val="{D1093927-C6C7-4958-AA64-517154BA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ED7"/>
    <w:pPr>
      <w:spacing w:before="0" w:after="160" w:line="259" w:lineRule="auto"/>
    </w:pPr>
    <w:rPr>
      <w:rFonts w:asciiTheme="minorHAnsi" w:hAnsiTheme="minorHAnsi" w:cstheme="minorBidi"/>
      <w:sz w:val="22"/>
      <w:szCs w:val="22"/>
    </w:rPr>
  </w:style>
  <w:style w:type="paragraph" w:styleId="2">
    <w:name w:val="heading 2"/>
    <w:basedOn w:val="a"/>
    <w:next w:val="a"/>
    <w:link w:val="20"/>
    <w:uiPriority w:val="9"/>
    <w:unhideWhenUsed/>
    <w:qFormat/>
    <w:rsid w:val="00235510"/>
    <w:pPr>
      <w:keepNext/>
      <w:keepLines/>
      <w:spacing w:before="40" w:after="0"/>
      <w:jc w:val="center"/>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5510"/>
    <w:rPr>
      <w:rFonts w:eastAsiaTheme="majorEastAsia" w:cstheme="majorBidi"/>
      <w:b/>
      <w:szCs w:val="26"/>
    </w:rPr>
  </w:style>
  <w:style w:type="table" w:styleId="a3">
    <w:name w:val="Table Grid"/>
    <w:basedOn w:val="a1"/>
    <w:uiPriority w:val="59"/>
    <w:rsid w:val="00D07ED7"/>
    <w:pPr>
      <w:spacing w:before="0" w:after="0"/>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07ED7"/>
    <w:pPr>
      <w:spacing w:line="276" w:lineRule="auto"/>
      <w:ind w:left="720"/>
      <w:contextualSpacing/>
    </w:pPr>
    <w:rPr>
      <w:rFonts w:eastAsiaTheme="minorEastAsia"/>
      <w:sz w:val="21"/>
      <w:szCs w:val="21"/>
      <w:lang w:val="en-US"/>
    </w:rPr>
  </w:style>
  <w:style w:type="paragraph" w:customStyle="1" w:styleId="StyleZakonu">
    <w:name w:val="StyleZakonu"/>
    <w:basedOn w:val="a"/>
    <w:uiPriority w:val="99"/>
    <w:rsid w:val="00D07ED7"/>
    <w:pPr>
      <w:spacing w:after="60" w:line="220" w:lineRule="exact"/>
      <w:ind w:firstLine="284"/>
      <w:jc w:val="both"/>
    </w:pPr>
    <w:rPr>
      <w:rFonts w:ascii="Times New Roman" w:eastAsia="Times New Roman" w:hAnsi="Times New Roman" w:cs="Times New Roman"/>
      <w:sz w:val="20"/>
      <w:szCs w:val="20"/>
      <w:lang w:val="uk-UA" w:eastAsia="ru-RU"/>
    </w:rPr>
  </w:style>
  <w:style w:type="paragraph" w:styleId="a5">
    <w:name w:val="header"/>
    <w:basedOn w:val="a"/>
    <w:link w:val="a6"/>
    <w:uiPriority w:val="99"/>
    <w:unhideWhenUsed/>
    <w:rsid w:val="00D07ED7"/>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D07ED7"/>
    <w:rPr>
      <w:rFonts w:asciiTheme="minorHAnsi" w:hAnsiTheme="minorHAnsi" w:cstheme="minorBidi"/>
      <w:sz w:val="22"/>
      <w:szCs w:val="22"/>
    </w:rPr>
  </w:style>
  <w:style w:type="character" w:styleId="a7">
    <w:name w:val="annotation reference"/>
    <w:basedOn w:val="a0"/>
    <w:uiPriority w:val="99"/>
    <w:semiHidden/>
    <w:unhideWhenUsed/>
    <w:rsid w:val="00D07ED7"/>
    <w:rPr>
      <w:sz w:val="18"/>
      <w:szCs w:val="18"/>
    </w:rPr>
  </w:style>
  <w:style w:type="paragraph" w:styleId="a8">
    <w:name w:val="annotation text"/>
    <w:basedOn w:val="a"/>
    <w:link w:val="a9"/>
    <w:uiPriority w:val="99"/>
    <w:unhideWhenUsed/>
    <w:rsid w:val="00D07ED7"/>
    <w:pPr>
      <w:spacing w:line="240" w:lineRule="auto"/>
    </w:pPr>
    <w:rPr>
      <w:sz w:val="24"/>
      <w:szCs w:val="24"/>
    </w:rPr>
  </w:style>
  <w:style w:type="character" w:customStyle="1" w:styleId="a9">
    <w:name w:val="Текст примечания Знак"/>
    <w:basedOn w:val="a0"/>
    <w:link w:val="a8"/>
    <w:uiPriority w:val="99"/>
    <w:rsid w:val="00D07ED7"/>
    <w:rPr>
      <w:rFonts w:asciiTheme="minorHAnsi" w:hAnsiTheme="minorHAnsi" w:cstheme="minorBidi"/>
    </w:rPr>
  </w:style>
  <w:style w:type="paragraph" w:styleId="aa">
    <w:name w:val="Balloon Text"/>
    <w:basedOn w:val="a"/>
    <w:link w:val="ab"/>
    <w:uiPriority w:val="99"/>
    <w:semiHidden/>
    <w:unhideWhenUsed/>
    <w:rsid w:val="00D07ED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07ED7"/>
    <w:rPr>
      <w:rFonts w:ascii="Segoe UI" w:hAnsi="Segoe UI" w:cs="Segoe UI"/>
      <w:sz w:val="18"/>
      <w:szCs w:val="18"/>
    </w:rPr>
  </w:style>
  <w:style w:type="paragraph" w:styleId="ac">
    <w:name w:val="Revision"/>
    <w:hidden/>
    <w:uiPriority w:val="99"/>
    <w:semiHidden/>
    <w:rsid w:val="00D07ED7"/>
    <w:pPr>
      <w:spacing w:before="0" w:after="0"/>
    </w:pPr>
    <w:rPr>
      <w:rFonts w:asciiTheme="minorHAnsi" w:hAnsiTheme="minorHAnsi" w:cstheme="minorBidi"/>
      <w:sz w:val="22"/>
      <w:szCs w:val="22"/>
    </w:rPr>
  </w:style>
  <w:style w:type="paragraph" w:styleId="ad">
    <w:name w:val="annotation subject"/>
    <w:basedOn w:val="a8"/>
    <w:next w:val="a8"/>
    <w:link w:val="ae"/>
    <w:uiPriority w:val="99"/>
    <w:semiHidden/>
    <w:unhideWhenUsed/>
    <w:rsid w:val="00D07ED7"/>
    <w:rPr>
      <w:b/>
      <w:bCs/>
      <w:sz w:val="20"/>
      <w:szCs w:val="20"/>
    </w:rPr>
  </w:style>
  <w:style w:type="character" w:customStyle="1" w:styleId="ae">
    <w:name w:val="Тема примечания Знак"/>
    <w:basedOn w:val="a9"/>
    <w:link w:val="ad"/>
    <w:uiPriority w:val="99"/>
    <w:semiHidden/>
    <w:rsid w:val="00D07ED7"/>
    <w:rPr>
      <w:rFonts w:asciiTheme="minorHAnsi" w:hAnsiTheme="minorHAnsi" w:cstheme="minorBidi"/>
      <w:b/>
      <w:bCs/>
      <w:sz w:val="20"/>
      <w:szCs w:val="20"/>
    </w:rPr>
  </w:style>
  <w:style w:type="paragraph" w:customStyle="1" w:styleId="FR1">
    <w:name w:val="FR1"/>
    <w:rsid w:val="00B7304D"/>
    <w:pPr>
      <w:widowControl w:val="0"/>
      <w:autoSpaceDE w:val="0"/>
      <w:autoSpaceDN w:val="0"/>
      <w:spacing w:before="760" w:after="0"/>
      <w:ind w:left="1440"/>
    </w:pPr>
    <w:rPr>
      <w:rFonts w:ascii="Peterburg" w:eastAsia="Times New Roman" w:hAnsi="Peterburg" w:cs="Peterburg"/>
      <w:lang w:val="uk-UA" w:eastAsia="ru-RU"/>
    </w:rPr>
  </w:style>
  <w:style w:type="character" w:customStyle="1" w:styleId="rvts0">
    <w:name w:val="rvts0"/>
    <w:rsid w:val="00D62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74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6FB72-BE4D-4F96-81BD-60AA76D3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19673</Words>
  <Characters>11214</Characters>
  <Application>Microsoft Office Word</Application>
  <DocSecurity>0</DocSecurity>
  <Lines>93</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Andrii Borysov</dc:creator>
  <cp:lastModifiedBy>Інна Володимирівна Скляр</cp:lastModifiedBy>
  <cp:revision>3</cp:revision>
  <cp:lastPrinted>2020-05-27T06:58:00Z</cp:lastPrinted>
  <dcterms:created xsi:type="dcterms:W3CDTF">2020-05-27T13:59:00Z</dcterms:created>
  <dcterms:modified xsi:type="dcterms:W3CDTF">2020-06-09T05:43:00Z</dcterms:modified>
</cp:coreProperties>
</file>