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E68" w:rsidRDefault="004D1E68" w:rsidP="004D1E68">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ЗАТВЕРДЖЕНО</w:t>
      </w:r>
    </w:p>
    <w:p w:rsidR="004D1E68" w:rsidRDefault="004D1E68" w:rsidP="004D1E68">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Розпорядження керівника робіт з ліквідації наслідків надзвичайної ситуації</w:t>
      </w:r>
    </w:p>
    <w:p w:rsidR="004D1E68" w:rsidRDefault="001113B2" w:rsidP="004D1E68">
      <w:pPr>
        <w:tabs>
          <w:tab w:val="left" w:pos="5954"/>
        </w:tabs>
        <w:spacing w:after="0" w:line="240" w:lineRule="auto"/>
        <w:ind w:left="5245"/>
        <w:jc w:val="both"/>
        <w:rPr>
          <w:rFonts w:ascii="Times New Roman" w:hAnsi="Times New Roman"/>
          <w:color w:val="000000"/>
          <w:sz w:val="28"/>
          <w:szCs w:val="28"/>
          <w:shd w:val="clear" w:color="auto" w:fill="FFFFFF"/>
        </w:rPr>
      </w:pPr>
      <w:r w:rsidRPr="001113B2">
        <w:rPr>
          <w:rFonts w:ascii="Times New Roman" w:hAnsi="Times New Roman"/>
          <w:color w:val="000000"/>
          <w:sz w:val="28"/>
          <w:szCs w:val="28"/>
          <w:shd w:val="clear" w:color="auto" w:fill="FFFFFF"/>
        </w:rPr>
        <w:t>______</w:t>
      </w:r>
      <w:r w:rsidR="004D1E68" w:rsidRPr="004D1E68">
        <w:rPr>
          <w:rFonts w:ascii="Times New Roman" w:hAnsi="Times New Roman"/>
          <w:color w:val="000000"/>
          <w:sz w:val="28"/>
          <w:szCs w:val="28"/>
          <w:u w:val="single"/>
          <w:shd w:val="clear" w:color="auto" w:fill="FFFFFF"/>
        </w:rPr>
        <w:t>2020 року</w:t>
      </w:r>
      <w:r w:rsidR="004D1E68">
        <w:rPr>
          <w:rFonts w:ascii="Times New Roman" w:hAnsi="Times New Roman"/>
          <w:color w:val="000000"/>
          <w:sz w:val="28"/>
          <w:szCs w:val="28"/>
          <w:shd w:val="clear" w:color="auto" w:fill="FFFFFF"/>
        </w:rPr>
        <w:t xml:space="preserve"> № </w:t>
      </w:r>
      <w:r>
        <w:rPr>
          <w:rFonts w:ascii="Times New Roman" w:hAnsi="Times New Roman"/>
          <w:color w:val="000000"/>
          <w:sz w:val="28"/>
          <w:szCs w:val="28"/>
          <w:shd w:val="clear" w:color="auto" w:fill="FFFFFF"/>
        </w:rPr>
        <w:t>__</w:t>
      </w:r>
    </w:p>
    <w:p w:rsidR="00827613" w:rsidRDefault="00827613" w:rsidP="00827613">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 редакції р</w:t>
      </w:r>
      <w:r w:rsidRPr="00446921">
        <w:rPr>
          <w:rFonts w:ascii="Times New Roman" w:hAnsi="Times New Roman"/>
          <w:color w:val="000000"/>
          <w:sz w:val="28"/>
          <w:szCs w:val="28"/>
          <w:shd w:val="clear" w:color="auto" w:fill="FFFFFF"/>
        </w:rPr>
        <w:t>озпорядження керівника робіт з ліквідації наслідків надзвичайної ситуації</w:t>
      </w:r>
    </w:p>
    <w:p w:rsidR="00827613" w:rsidRPr="00446921" w:rsidRDefault="00827613" w:rsidP="00827613">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_________________ № ________)</w:t>
      </w:r>
    </w:p>
    <w:p w:rsidR="00F52AB2" w:rsidRPr="00EC38E3" w:rsidRDefault="00F52AB2" w:rsidP="00F85037">
      <w:pPr>
        <w:spacing w:after="0" w:line="240" w:lineRule="auto"/>
        <w:jc w:val="center"/>
        <w:rPr>
          <w:rFonts w:ascii="Times New Roman" w:hAnsi="Times New Roman"/>
          <w:color w:val="000000" w:themeColor="text1"/>
          <w:sz w:val="28"/>
          <w:szCs w:val="28"/>
          <w:shd w:val="clear" w:color="auto" w:fill="FFFFFF"/>
        </w:rPr>
      </w:pPr>
      <w:bookmarkStart w:id="0" w:name="_GoBack"/>
      <w:bookmarkEnd w:id="0"/>
    </w:p>
    <w:p w:rsidR="00F37AFC" w:rsidRPr="00EC38E3" w:rsidRDefault="00F37AFC" w:rsidP="00FD0D20">
      <w:pPr>
        <w:spacing w:after="0" w:line="240" w:lineRule="auto"/>
        <w:jc w:val="center"/>
        <w:rPr>
          <w:rFonts w:ascii="Times New Roman" w:hAnsi="Times New Roman"/>
          <w:b/>
          <w:color w:val="000000" w:themeColor="text1"/>
          <w:spacing w:val="-2"/>
          <w:sz w:val="28"/>
          <w:szCs w:val="28"/>
          <w:lang w:eastAsia="ru-RU"/>
        </w:rPr>
      </w:pPr>
      <w:r w:rsidRPr="00EC38E3">
        <w:rPr>
          <w:rFonts w:ascii="Times New Roman" w:hAnsi="Times New Roman"/>
          <w:b/>
          <w:color w:val="000000" w:themeColor="text1"/>
          <w:spacing w:val="-2"/>
          <w:sz w:val="28"/>
          <w:szCs w:val="28"/>
          <w:lang w:eastAsia="ru-RU"/>
        </w:rPr>
        <w:t>У</w:t>
      </w:r>
      <w:r w:rsidR="004D1E68">
        <w:rPr>
          <w:rFonts w:ascii="Times New Roman" w:hAnsi="Times New Roman"/>
          <w:b/>
          <w:color w:val="000000" w:themeColor="text1"/>
          <w:spacing w:val="-2"/>
          <w:sz w:val="28"/>
          <w:szCs w:val="28"/>
          <w:lang w:eastAsia="ru-RU"/>
        </w:rPr>
        <w:t xml:space="preserve"> </w:t>
      </w:r>
      <w:r w:rsidRPr="00EC38E3">
        <w:rPr>
          <w:rFonts w:ascii="Times New Roman" w:hAnsi="Times New Roman"/>
          <w:b/>
          <w:color w:val="000000" w:themeColor="text1"/>
          <w:spacing w:val="-2"/>
          <w:sz w:val="28"/>
          <w:szCs w:val="28"/>
          <w:lang w:eastAsia="ru-RU"/>
        </w:rPr>
        <w:t>М</w:t>
      </w:r>
      <w:r w:rsidR="004D1E68">
        <w:rPr>
          <w:rFonts w:ascii="Times New Roman" w:hAnsi="Times New Roman"/>
          <w:b/>
          <w:color w:val="000000" w:themeColor="text1"/>
          <w:spacing w:val="-2"/>
          <w:sz w:val="28"/>
          <w:szCs w:val="28"/>
          <w:lang w:eastAsia="ru-RU"/>
        </w:rPr>
        <w:t xml:space="preserve"> </w:t>
      </w:r>
      <w:r w:rsidRPr="00EC38E3">
        <w:rPr>
          <w:rFonts w:ascii="Times New Roman" w:hAnsi="Times New Roman"/>
          <w:b/>
          <w:color w:val="000000" w:themeColor="text1"/>
          <w:spacing w:val="-2"/>
          <w:sz w:val="28"/>
          <w:szCs w:val="28"/>
          <w:lang w:eastAsia="ru-RU"/>
        </w:rPr>
        <w:t>О</w:t>
      </w:r>
      <w:r w:rsidR="004D1E68">
        <w:rPr>
          <w:rFonts w:ascii="Times New Roman" w:hAnsi="Times New Roman"/>
          <w:b/>
          <w:color w:val="000000" w:themeColor="text1"/>
          <w:spacing w:val="-2"/>
          <w:sz w:val="28"/>
          <w:szCs w:val="28"/>
          <w:lang w:eastAsia="ru-RU"/>
        </w:rPr>
        <w:t xml:space="preserve"> </w:t>
      </w:r>
      <w:r w:rsidRPr="00EC38E3">
        <w:rPr>
          <w:rFonts w:ascii="Times New Roman" w:hAnsi="Times New Roman"/>
          <w:b/>
          <w:color w:val="000000" w:themeColor="text1"/>
          <w:spacing w:val="-2"/>
          <w:sz w:val="28"/>
          <w:szCs w:val="28"/>
          <w:lang w:eastAsia="ru-RU"/>
        </w:rPr>
        <w:t>В</w:t>
      </w:r>
      <w:r w:rsidR="004D1E68">
        <w:rPr>
          <w:rFonts w:ascii="Times New Roman" w:hAnsi="Times New Roman"/>
          <w:b/>
          <w:color w:val="000000" w:themeColor="text1"/>
          <w:spacing w:val="-2"/>
          <w:sz w:val="28"/>
          <w:szCs w:val="28"/>
          <w:lang w:eastAsia="ru-RU"/>
        </w:rPr>
        <w:t xml:space="preserve"> </w:t>
      </w:r>
      <w:r w:rsidRPr="00EC38E3">
        <w:rPr>
          <w:rFonts w:ascii="Times New Roman" w:hAnsi="Times New Roman"/>
          <w:b/>
          <w:color w:val="000000" w:themeColor="text1"/>
          <w:spacing w:val="-2"/>
          <w:sz w:val="28"/>
          <w:szCs w:val="28"/>
          <w:lang w:eastAsia="ru-RU"/>
        </w:rPr>
        <w:t>И</w:t>
      </w:r>
    </w:p>
    <w:p w:rsidR="00F37AFC" w:rsidRPr="00EC38E3" w:rsidRDefault="001113B2" w:rsidP="00FD0D20">
      <w:pPr>
        <w:spacing w:after="0" w:line="240" w:lineRule="auto"/>
        <w:jc w:val="center"/>
        <w:rPr>
          <w:rFonts w:ascii="Times New Roman" w:hAnsi="Times New Roman"/>
          <w:b/>
          <w:color w:val="000000" w:themeColor="text1"/>
          <w:sz w:val="28"/>
          <w:szCs w:val="28"/>
          <w:shd w:val="clear" w:color="auto" w:fill="FFFFFF"/>
        </w:rPr>
      </w:pPr>
      <w:r>
        <w:rPr>
          <w:rFonts w:ascii="Times New Roman" w:hAnsi="Times New Roman"/>
          <w:b/>
          <w:color w:val="000000" w:themeColor="text1"/>
          <w:sz w:val="28"/>
          <w:szCs w:val="28"/>
          <w:shd w:val="clear" w:color="auto" w:fill="FFFFFF"/>
        </w:rPr>
        <w:t>в'їзду на територію міста/села/селища</w:t>
      </w:r>
      <w:r w:rsidR="00F52AB2" w:rsidRPr="00EC38E3">
        <w:rPr>
          <w:rFonts w:ascii="Times New Roman" w:hAnsi="Times New Roman"/>
          <w:b/>
          <w:color w:val="000000" w:themeColor="text1"/>
          <w:sz w:val="28"/>
          <w:szCs w:val="28"/>
          <w:shd w:val="clear" w:color="auto" w:fill="FFFFFF"/>
        </w:rPr>
        <w:t xml:space="preserve"> та виїзду з неї громадян </w:t>
      </w:r>
    </w:p>
    <w:p w:rsidR="00F52AB2" w:rsidRPr="00EC38E3" w:rsidRDefault="00F52AB2" w:rsidP="00FD0D20">
      <w:pPr>
        <w:spacing w:after="0" w:line="240" w:lineRule="auto"/>
        <w:jc w:val="center"/>
        <w:rPr>
          <w:rFonts w:ascii="Times New Roman" w:hAnsi="Times New Roman"/>
          <w:b/>
          <w:color w:val="000000" w:themeColor="text1"/>
          <w:spacing w:val="-2"/>
          <w:sz w:val="28"/>
          <w:szCs w:val="28"/>
          <w:lang w:eastAsia="ru-RU"/>
        </w:rPr>
      </w:pPr>
      <w:r w:rsidRPr="00EC38E3">
        <w:rPr>
          <w:rFonts w:ascii="Times New Roman" w:hAnsi="Times New Roman"/>
          <w:b/>
          <w:color w:val="000000" w:themeColor="text1"/>
          <w:sz w:val="28"/>
          <w:szCs w:val="28"/>
          <w:shd w:val="clear" w:color="auto" w:fill="FFFFFF"/>
        </w:rPr>
        <w:t>і транспортних засобів</w:t>
      </w:r>
    </w:p>
    <w:p w:rsidR="00F52AB2" w:rsidRPr="00EC38E3" w:rsidRDefault="00F52AB2" w:rsidP="00FD0D20">
      <w:pPr>
        <w:spacing w:after="0" w:line="240" w:lineRule="auto"/>
        <w:jc w:val="center"/>
        <w:rPr>
          <w:rFonts w:ascii="Times New Roman" w:hAnsi="Times New Roman"/>
          <w:b/>
          <w:color w:val="000000" w:themeColor="text1"/>
          <w:spacing w:val="-2"/>
          <w:sz w:val="28"/>
          <w:szCs w:val="28"/>
          <w:lang w:eastAsia="ru-RU"/>
        </w:rPr>
      </w:pPr>
    </w:p>
    <w:p w:rsidR="00EC38E3" w:rsidRPr="00EC38E3" w:rsidRDefault="00F52AB2" w:rsidP="00EC38E3">
      <w:pPr>
        <w:pStyle w:val="a6"/>
        <w:tabs>
          <w:tab w:val="left" w:pos="1418"/>
        </w:tabs>
        <w:spacing w:before="0"/>
        <w:ind w:firstLine="709"/>
        <w:jc w:val="both"/>
        <w:rPr>
          <w:rFonts w:ascii="Times New Roman" w:hAnsi="Times New Roman"/>
          <w:color w:val="000000" w:themeColor="text1"/>
          <w:sz w:val="28"/>
          <w:szCs w:val="28"/>
        </w:rPr>
      </w:pPr>
      <w:r w:rsidRPr="00EC38E3">
        <w:rPr>
          <w:rFonts w:ascii="Times New Roman" w:hAnsi="Times New Roman"/>
          <w:color w:val="000000" w:themeColor="text1"/>
          <w:sz w:val="28"/>
          <w:szCs w:val="28"/>
        </w:rPr>
        <w:t>1.</w:t>
      </w:r>
      <w:r w:rsidRPr="00EC38E3">
        <w:rPr>
          <w:rFonts w:ascii="Times New Roman" w:hAnsi="Times New Roman"/>
          <w:color w:val="000000" w:themeColor="text1"/>
          <w:sz w:val="28"/>
          <w:szCs w:val="28"/>
        </w:rPr>
        <w:tab/>
        <w:t xml:space="preserve">Заборонено до </w:t>
      </w:r>
      <w:r w:rsidR="00A57B7F">
        <w:rPr>
          <w:rFonts w:ascii="Times New Roman" w:hAnsi="Times New Roman"/>
          <w:color w:val="000000" w:themeColor="text1"/>
          <w:sz w:val="28"/>
          <w:szCs w:val="28"/>
        </w:rPr>
        <w:t>окремого розпорядження</w:t>
      </w:r>
      <w:r w:rsidR="00EC38E3" w:rsidRPr="00EC38E3">
        <w:rPr>
          <w:rFonts w:ascii="Times New Roman" w:hAnsi="Times New Roman"/>
          <w:color w:val="000000" w:themeColor="text1"/>
          <w:sz w:val="28"/>
          <w:szCs w:val="28"/>
        </w:rPr>
        <w:t xml:space="preserve"> регулярні та нерегулярні перевезення пасажирів автомобільним транспортом у </w:t>
      </w:r>
      <w:r w:rsidR="00EC38E3" w:rsidRPr="00655F15">
        <w:rPr>
          <w:rFonts w:ascii="Times New Roman" w:hAnsi="Times New Roman"/>
          <w:color w:val="000000" w:themeColor="text1"/>
          <w:sz w:val="28"/>
          <w:szCs w:val="28"/>
        </w:rPr>
        <w:t xml:space="preserve">міському, приміському, міжміському, </w:t>
      </w:r>
      <w:proofErr w:type="spellStart"/>
      <w:r w:rsidR="00EC38E3" w:rsidRPr="00655F15">
        <w:rPr>
          <w:rFonts w:ascii="Times New Roman" w:hAnsi="Times New Roman"/>
          <w:color w:val="000000" w:themeColor="text1"/>
          <w:sz w:val="28"/>
          <w:szCs w:val="28"/>
        </w:rPr>
        <w:t>внутрішньообласному</w:t>
      </w:r>
      <w:proofErr w:type="spellEnd"/>
      <w:r w:rsidR="00EC38E3" w:rsidRPr="00655F15">
        <w:rPr>
          <w:rFonts w:ascii="Times New Roman" w:hAnsi="Times New Roman"/>
          <w:color w:val="000000" w:themeColor="text1"/>
          <w:sz w:val="28"/>
          <w:szCs w:val="28"/>
        </w:rPr>
        <w:t xml:space="preserve"> та міжобласному сполученні,</w:t>
      </w:r>
      <w:r w:rsidR="00EC38E3" w:rsidRPr="00EC38E3">
        <w:rPr>
          <w:rFonts w:ascii="Times New Roman" w:hAnsi="Times New Roman"/>
          <w:color w:val="000000" w:themeColor="text1"/>
          <w:sz w:val="28"/>
          <w:szCs w:val="28"/>
        </w:rPr>
        <w:t xml:space="preserve"> зокрема </w:t>
      </w:r>
      <w:r w:rsidR="00EC38E3" w:rsidRPr="00E618A3">
        <w:rPr>
          <w:rFonts w:ascii="Times New Roman" w:hAnsi="Times New Roman"/>
          <w:sz w:val="28"/>
          <w:szCs w:val="28"/>
        </w:rPr>
        <w:t xml:space="preserve">пасажирські перевезення на міських автобусних маршрутах у режимі </w:t>
      </w:r>
      <w:r w:rsidR="00EC38E3" w:rsidRPr="00EC38E3">
        <w:rPr>
          <w:rFonts w:ascii="Times New Roman" w:hAnsi="Times New Roman"/>
          <w:color w:val="000000" w:themeColor="text1"/>
          <w:sz w:val="28"/>
          <w:szCs w:val="28"/>
        </w:rPr>
        <w:t>маршрутного таксі, крім перевезення:</w:t>
      </w:r>
    </w:p>
    <w:p w:rsidR="00EC38E3" w:rsidRPr="00EC38E3" w:rsidRDefault="00A57B7F" w:rsidP="00A57B7F">
      <w:pPr>
        <w:pStyle w:val="a6"/>
        <w:tabs>
          <w:tab w:val="left" w:pos="1276"/>
        </w:tabs>
        <w:spacing w:before="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w:t>
      </w:r>
      <w:r>
        <w:rPr>
          <w:rFonts w:ascii="Times New Roman" w:hAnsi="Times New Roman"/>
          <w:color w:val="000000" w:themeColor="text1"/>
          <w:sz w:val="28"/>
          <w:szCs w:val="28"/>
        </w:rPr>
        <w:tab/>
      </w:r>
      <w:r w:rsidR="00EC38E3" w:rsidRPr="00EC38E3">
        <w:rPr>
          <w:rFonts w:ascii="Times New Roman" w:hAnsi="Times New Roman"/>
          <w:color w:val="000000" w:themeColor="text1"/>
          <w:sz w:val="28"/>
          <w:szCs w:val="28"/>
        </w:rPr>
        <w:t>легковими автомобілями;</w:t>
      </w:r>
    </w:p>
    <w:p w:rsidR="00A57B7F" w:rsidRDefault="00A57B7F" w:rsidP="00A57B7F">
      <w:pPr>
        <w:pStyle w:val="Default"/>
        <w:tabs>
          <w:tab w:val="left" w:pos="0"/>
          <w:tab w:val="left" w:pos="1276"/>
          <w:tab w:val="left" w:pos="2410"/>
        </w:tabs>
        <w:ind w:firstLine="709"/>
        <w:jc w:val="both"/>
        <w:rPr>
          <w:sz w:val="28"/>
          <w:szCs w:val="28"/>
          <w:lang w:val="uk-UA"/>
        </w:rPr>
      </w:pPr>
      <w:r w:rsidRPr="00A57B7F">
        <w:rPr>
          <w:color w:val="000000" w:themeColor="text1"/>
          <w:sz w:val="28"/>
          <w:szCs w:val="28"/>
          <w:lang w:val="uk-UA"/>
        </w:rPr>
        <w:t>1.2.</w:t>
      </w:r>
      <w:r>
        <w:rPr>
          <w:color w:val="000000" w:themeColor="text1"/>
          <w:sz w:val="28"/>
          <w:szCs w:val="28"/>
          <w:lang w:val="uk-UA"/>
        </w:rPr>
        <w:tab/>
      </w:r>
      <w:r w:rsidRPr="00592356">
        <w:rPr>
          <w:sz w:val="28"/>
          <w:szCs w:val="28"/>
          <w:lang w:val="uk-UA"/>
        </w:rPr>
        <w:t xml:space="preserve">службовими та/або орендованими автомобільними транспортними засобами </w:t>
      </w:r>
      <w:r w:rsidRPr="00592356">
        <w:rPr>
          <w:sz w:val="28"/>
          <w:szCs w:val="28"/>
          <w:shd w:val="clear" w:color="auto" w:fill="FFFFFF"/>
          <w:lang w:val="uk-UA"/>
        </w:rPr>
        <w:t xml:space="preserve">працівників </w:t>
      </w:r>
      <w:r w:rsidRPr="00592356">
        <w:rPr>
          <w:sz w:val="28"/>
          <w:szCs w:val="28"/>
          <w:lang w:val="uk-UA"/>
        </w:rPr>
        <w:t xml:space="preserve">підприємств, закладів та установ незалежно від форми власності, які забезпечують охорону здоров’я, продовольче забезпечення, урядування та надання найважливіших державних послуг, енергозабезпечення, водозабезпечення, зв’язок та комунікації, фінансові та банківські послуги, функціонування інфраструктури транспортного забезпечення, сфери оборони, правопорядку та цивільного захисту, об’єктів критичної інфраструктури, які мають безперервний промисловий цикл, за умови забезпечення водіїв та пасажирів під час таких перевезень засобами індивідуального захисту в межах кількості місць для сидіння, </w:t>
      </w:r>
      <w:r w:rsidRPr="00592356">
        <w:rPr>
          <w:sz w:val="28"/>
          <w:szCs w:val="28"/>
          <w:shd w:val="clear" w:color="auto" w:fill="FFFFFF"/>
          <w:lang w:val="uk-UA"/>
        </w:rPr>
        <w:t>передбаченої технічною характеристикою транспортного засобу або визначеної в реєстраційних документах на цей транспортний засіб</w:t>
      </w:r>
      <w:r w:rsidRPr="00592356">
        <w:rPr>
          <w:sz w:val="28"/>
          <w:szCs w:val="28"/>
          <w:lang w:val="uk-UA"/>
        </w:rPr>
        <w:t xml:space="preserve"> і виключно за маршрутами руху, погодженими з органами Національної поліції, а також дотримання відповідних санітарних та протиепідемічних заходів;</w:t>
      </w:r>
    </w:p>
    <w:p w:rsidR="00A57B7F" w:rsidRPr="00E545A0" w:rsidRDefault="00A57B7F" w:rsidP="00A57B7F">
      <w:pPr>
        <w:pStyle w:val="Default"/>
        <w:tabs>
          <w:tab w:val="left" w:pos="0"/>
          <w:tab w:val="left" w:pos="1276"/>
        </w:tabs>
        <w:ind w:firstLine="709"/>
        <w:jc w:val="both"/>
        <w:rPr>
          <w:sz w:val="28"/>
          <w:szCs w:val="28"/>
          <w:lang w:val="uk-UA"/>
        </w:rPr>
      </w:pPr>
      <w:r>
        <w:rPr>
          <w:sz w:val="28"/>
          <w:szCs w:val="28"/>
          <w:lang w:val="uk-UA"/>
        </w:rPr>
        <w:t>1.3.</w:t>
      </w:r>
      <w:r>
        <w:rPr>
          <w:sz w:val="28"/>
          <w:szCs w:val="28"/>
          <w:lang w:val="uk-UA"/>
        </w:rPr>
        <w:tab/>
      </w:r>
      <w:r w:rsidRPr="00E545A0">
        <w:rPr>
          <w:sz w:val="28"/>
          <w:szCs w:val="28"/>
          <w:lang w:val="uk-UA"/>
        </w:rPr>
        <w:t>осіб, які виявили бажання бути донорами крові та (або) її компонентів, на підставі посвідчення донора крові та (або) її компонентів або на підставі довідки, що видається донору за місцем медичного обстеження чи давання крові та (або) її компонентів</w:t>
      </w:r>
      <w:r>
        <w:rPr>
          <w:sz w:val="28"/>
          <w:szCs w:val="28"/>
          <w:lang w:val="uk-UA"/>
        </w:rPr>
        <w:t>;</w:t>
      </w:r>
    </w:p>
    <w:p w:rsidR="00A57B7F" w:rsidRDefault="00A57B7F" w:rsidP="00A57B7F">
      <w:pPr>
        <w:pStyle w:val="Default"/>
        <w:tabs>
          <w:tab w:val="left" w:pos="0"/>
          <w:tab w:val="left" w:pos="1276"/>
        </w:tabs>
        <w:ind w:firstLine="709"/>
        <w:jc w:val="both"/>
        <w:rPr>
          <w:sz w:val="28"/>
          <w:szCs w:val="28"/>
          <w:lang w:val="uk-UA"/>
        </w:rPr>
      </w:pPr>
      <w:r>
        <w:rPr>
          <w:sz w:val="28"/>
          <w:szCs w:val="28"/>
          <w:lang w:val="uk-UA"/>
        </w:rPr>
        <w:t>1.4.</w:t>
      </w:r>
      <w:r>
        <w:rPr>
          <w:sz w:val="28"/>
          <w:szCs w:val="28"/>
          <w:lang w:val="uk-UA"/>
        </w:rPr>
        <w:tab/>
      </w:r>
      <w:r w:rsidRPr="00592356">
        <w:rPr>
          <w:sz w:val="28"/>
          <w:szCs w:val="28"/>
          <w:lang w:val="uk-UA"/>
        </w:rPr>
        <w:t>працівників закладів та установ незалежно від форми власності, які забезпечують</w:t>
      </w:r>
      <w:r>
        <w:rPr>
          <w:sz w:val="28"/>
          <w:szCs w:val="28"/>
          <w:lang w:val="uk-UA"/>
        </w:rPr>
        <w:t>:</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Pr>
          <w:sz w:val="28"/>
          <w:szCs w:val="28"/>
          <w:lang w:val="uk-UA"/>
        </w:rPr>
        <w:t>охорону здоров’я,</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z w:val="28"/>
          <w:szCs w:val="28"/>
          <w:lang w:val="uk-UA"/>
        </w:rPr>
        <w:t xml:space="preserve">продовольче забезпечення, </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z w:val="28"/>
          <w:szCs w:val="28"/>
          <w:lang w:val="uk-UA"/>
        </w:rPr>
        <w:t>урядування,</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z w:val="28"/>
          <w:szCs w:val="28"/>
          <w:lang w:val="uk-UA"/>
        </w:rPr>
        <w:t xml:space="preserve">надання найважливіших державних послуг, </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z w:val="28"/>
          <w:szCs w:val="28"/>
          <w:lang w:val="uk-UA"/>
        </w:rPr>
        <w:t>енергозабезпечення,</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z w:val="28"/>
          <w:szCs w:val="28"/>
          <w:lang w:val="uk-UA"/>
        </w:rPr>
        <w:t xml:space="preserve">водозабезпечення, </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z w:val="28"/>
          <w:szCs w:val="28"/>
          <w:lang w:val="uk-UA"/>
        </w:rPr>
        <w:t xml:space="preserve">зв’язок та комунікації, </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z w:val="28"/>
          <w:szCs w:val="28"/>
          <w:lang w:val="uk-UA"/>
        </w:rPr>
        <w:t xml:space="preserve">фінансові та банківські послуги, </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pacing w:val="-10"/>
          <w:sz w:val="28"/>
          <w:szCs w:val="28"/>
          <w:lang w:val="uk-UA"/>
        </w:rPr>
        <w:t xml:space="preserve">функціонування інфраструктури транспортного забезпечення, </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z w:val="28"/>
          <w:szCs w:val="28"/>
          <w:lang w:val="uk-UA"/>
        </w:rPr>
        <w:lastRenderedPageBreak/>
        <w:t xml:space="preserve">функціонування сфери оборони, </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z w:val="28"/>
          <w:szCs w:val="28"/>
          <w:lang w:val="uk-UA"/>
        </w:rPr>
        <w:t>функціонування правопорядку,</w:t>
      </w:r>
    </w:p>
    <w:p w:rsid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z w:val="28"/>
          <w:szCs w:val="28"/>
          <w:lang w:val="uk-UA"/>
        </w:rPr>
        <w:t xml:space="preserve">функціонування цивільного захисту, </w:t>
      </w:r>
    </w:p>
    <w:p w:rsidR="00A57B7F" w:rsidRPr="00A57B7F" w:rsidRDefault="00A57B7F" w:rsidP="00A57B7F">
      <w:pPr>
        <w:pStyle w:val="Default"/>
        <w:numPr>
          <w:ilvl w:val="2"/>
          <w:numId w:val="7"/>
        </w:numPr>
        <w:tabs>
          <w:tab w:val="left" w:pos="142"/>
          <w:tab w:val="left" w:pos="2268"/>
          <w:tab w:val="left" w:pos="2694"/>
          <w:tab w:val="left" w:pos="3686"/>
        </w:tabs>
        <w:ind w:left="0" w:firstLine="1276"/>
        <w:jc w:val="both"/>
        <w:rPr>
          <w:sz w:val="28"/>
          <w:szCs w:val="28"/>
          <w:lang w:val="uk-UA"/>
        </w:rPr>
      </w:pPr>
      <w:r w:rsidRPr="00A57B7F">
        <w:rPr>
          <w:sz w:val="28"/>
          <w:szCs w:val="28"/>
          <w:lang w:val="uk-UA"/>
        </w:rPr>
        <w:t xml:space="preserve">функціонування об’єктів критичної інфраструктури, </w:t>
      </w:r>
    </w:p>
    <w:p w:rsidR="00A57B7F" w:rsidRPr="00D310F0" w:rsidRDefault="00A57B7F" w:rsidP="00A57B7F">
      <w:pPr>
        <w:pStyle w:val="Default"/>
        <w:tabs>
          <w:tab w:val="left" w:pos="0"/>
          <w:tab w:val="left" w:pos="2268"/>
        </w:tabs>
        <w:jc w:val="both"/>
        <w:rPr>
          <w:sz w:val="28"/>
          <w:szCs w:val="28"/>
          <w:lang w:val="uk-UA"/>
        </w:rPr>
      </w:pPr>
      <w:r w:rsidRPr="00592356">
        <w:rPr>
          <w:sz w:val="28"/>
          <w:szCs w:val="28"/>
          <w:lang w:val="uk-UA"/>
        </w:rPr>
        <w:t xml:space="preserve">які мають безперервний промисловий цикл, за умови забезпечення водіїв та пасажирів під час таких перевезень засобами індивідуального захисту, зокрема респіраторами або захисними масками, у тому числі виготовленими самостійно, в межах кількості місць для сидіння, </w:t>
      </w:r>
      <w:r w:rsidRPr="00592356">
        <w:rPr>
          <w:sz w:val="28"/>
          <w:szCs w:val="28"/>
          <w:shd w:val="clear" w:color="auto" w:fill="FFFFFF"/>
          <w:lang w:val="uk-UA"/>
        </w:rPr>
        <w:t>передбаченої технічною характеристикою транспортного засобу або визначеної в реєстраційних документах на цей транспортний засіб,</w:t>
      </w:r>
      <w:r w:rsidRPr="00592356">
        <w:rPr>
          <w:sz w:val="28"/>
          <w:szCs w:val="28"/>
          <w:lang w:val="uk-UA"/>
        </w:rPr>
        <w:t xml:space="preserve"> а також дотримання відповідних санітарних та </w:t>
      </w:r>
      <w:r w:rsidRPr="00655F15">
        <w:rPr>
          <w:sz w:val="28"/>
          <w:szCs w:val="28"/>
          <w:lang w:val="uk-UA"/>
        </w:rPr>
        <w:t xml:space="preserve">протиепідемічних заходів в міському </w:t>
      </w:r>
      <w:r w:rsidR="00655F15" w:rsidRPr="00655F15">
        <w:rPr>
          <w:sz w:val="28"/>
          <w:szCs w:val="28"/>
          <w:lang w:val="uk-UA"/>
        </w:rPr>
        <w:t xml:space="preserve">автомобільному транспортному засобі та/або </w:t>
      </w:r>
      <w:r w:rsidRPr="00655F15">
        <w:rPr>
          <w:sz w:val="28"/>
          <w:szCs w:val="28"/>
          <w:lang w:val="uk-UA"/>
        </w:rPr>
        <w:t>електричному (трамвай, тролейбус), що здійснює регулярні пасажирські</w:t>
      </w:r>
      <w:r w:rsidRPr="00592356">
        <w:rPr>
          <w:sz w:val="28"/>
          <w:szCs w:val="28"/>
          <w:lang w:val="uk-UA"/>
        </w:rPr>
        <w:t xml:space="preserve"> перевезення на </w:t>
      </w:r>
      <w:r>
        <w:rPr>
          <w:sz w:val="28"/>
          <w:szCs w:val="28"/>
          <w:lang w:val="uk-UA"/>
        </w:rPr>
        <w:t>міських маршрутах.</w:t>
      </w:r>
    </w:p>
    <w:p w:rsidR="00F52AB2" w:rsidRPr="00EC38E3" w:rsidRDefault="00F52AB2" w:rsidP="00A57B7F">
      <w:pPr>
        <w:pStyle w:val="a6"/>
        <w:spacing w:before="0"/>
        <w:ind w:firstLine="709"/>
        <w:jc w:val="both"/>
        <w:rPr>
          <w:rFonts w:ascii="Times New Roman" w:hAnsi="Times New Roman"/>
          <w:color w:val="000000" w:themeColor="text1"/>
          <w:sz w:val="28"/>
          <w:szCs w:val="28"/>
        </w:rPr>
      </w:pPr>
    </w:p>
    <w:p w:rsidR="00F52AB2" w:rsidRPr="00EC38E3" w:rsidRDefault="00F52AB2" w:rsidP="00EC38E3">
      <w:pPr>
        <w:pStyle w:val="a6"/>
        <w:tabs>
          <w:tab w:val="left" w:pos="1418"/>
        </w:tabs>
        <w:spacing w:before="0"/>
        <w:ind w:firstLine="709"/>
        <w:jc w:val="both"/>
        <w:rPr>
          <w:rFonts w:ascii="Times New Roman" w:hAnsi="Times New Roman"/>
          <w:color w:val="000000" w:themeColor="text1"/>
          <w:sz w:val="28"/>
          <w:szCs w:val="28"/>
          <w:shd w:val="clear" w:color="auto" w:fill="FFFFFF"/>
        </w:rPr>
      </w:pPr>
      <w:r w:rsidRPr="00EC38E3">
        <w:rPr>
          <w:rFonts w:ascii="Times New Roman" w:hAnsi="Times New Roman"/>
          <w:color w:val="000000" w:themeColor="text1"/>
          <w:sz w:val="28"/>
          <w:szCs w:val="28"/>
        </w:rPr>
        <w:t>2.</w:t>
      </w:r>
      <w:r w:rsidRPr="00EC38E3">
        <w:rPr>
          <w:rFonts w:ascii="Times New Roman" w:hAnsi="Times New Roman"/>
          <w:color w:val="000000" w:themeColor="text1"/>
          <w:sz w:val="28"/>
          <w:szCs w:val="28"/>
        </w:rPr>
        <w:tab/>
        <w:t>В’їзд на територію міста</w:t>
      </w:r>
      <w:r w:rsidR="00845B2E">
        <w:rPr>
          <w:rFonts w:ascii="Times New Roman" w:hAnsi="Times New Roman"/>
          <w:color w:val="000000" w:themeColor="text1"/>
          <w:sz w:val="28"/>
          <w:szCs w:val="28"/>
        </w:rPr>
        <w:t>/села/селища ___________</w:t>
      </w:r>
      <w:r w:rsidRPr="00EC38E3">
        <w:rPr>
          <w:rFonts w:ascii="Times New Roman" w:hAnsi="Times New Roman"/>
          <w:color w:val="000000" w:themeColor="text1"/>
          <w:sz w:val="28"/>
          <w:szCs w:val="28"/>
        </w:rPr>
        <w:t xml:space="preserve"> та виїзд з неї приватним автотранспортом, а також легковими автомобілями, що здійснюють перевезення пасажирів, здійснюється через </w:t>
      </w:r>
      <w:r w:rsidRPr="00EC38E3">
        <w:rPr>
          <w:rFonts w:ascii="Times New Roman" w:hAnsi="Times New Roman"/>
          <w:color w:val="000000" w:themeColor="text1"/>
          <w:sz w:val="28"/>
          <w:szCs w:val="28"/>
          <w:shd w:val="clear" w:color="auto" w:fill="FFFFFF"/>
        </w:rPr>
        <w:t>контрольно-пропускні пункти на в'їздах і виїздах із міста</w:t>
      </w:r>
      <w:r w:rsidR="00845B2E">
        <w:rPr>
          <w:rFonts w:ascii="Times New Roman" w:hAnsi="Times New Roman"/>
          <w:color w:val="000000" w:themeColor="text1"/>
          <w:sz w:val="28"/>
          <w:szCs w:val="28"/>
          <w:shd w:val="clear" w:color="auto" w:fill="FFFFFF"/>
        </w:rPr>
        <w:t>/села/селища _________.</w:t>
      </w:r>
    </w:p>
    <w:p w:rsidR="00F37AFC" w:rsidRPr="00EC38E3" w:rsidRDefault="00F37AFC" w:rsidP="00F37AFC">
      <w:pPr>
        <w:pStyle w:val="a6"/>
        <w:tabs>
          <w:tab w:val="left" w:pos="1418"/>
        </w:tabs>
        <w:spacing w:before="0"/>
        <w:ind w:firstLine="709"/>
        <w:jc w:val="both"/>
        <w:rPr>
          <w:rFonts w:ascii="Times New Roman" w:hAnsi="Times New Roman"/>
          <w:color w:val="000000" w:themeColor="text1"/>
          <w:sz w:val="28"/>
          <w:szCs w:val="28"/>
          <w:shd w:val="clear" w:color="auto" w:fill="FFFFFF"/>
        </w:rPr>
      </w:pPr>
    </w:p>
    <w:p w:rsidR="00F52AB2" w:rsidRPr="00EC38E3" w:rsidRDefault="00F37AFC" w:rsidP="00F37AFC">
      <w:pPr>
        <w:pStyle w:val="a6"/>
        <w:tabs>
          <w:tab w:val="left" w:pos="1418"/>
        </w:tabs>
        <w:spacing w:before="0"/>
        <w:ind w:firstLine="709"/>
        <w:jc w:val="both"/>
        <w:rPr>
          <w:rFonts w:ascii="Times New Roman" w:hAnsi="Times New Roman"/>
          <w:color w:val="000000" w:themeColor="text1"/>
          <w:sz w:val="28"/>
          <w:szCs w:val="28"/>
        </w:rPr>
      </w:pPr>
      <w:r w:rsidRPr="00EC38E3">
        <w:rPr>
          <w:rFonts w:ascii="Times New Roman" w:hAnsi="Times New Roman"/>
          <w:color w:val="000000" w:themeColor="text1"/>
          <w:sz w:val="28"/>
          <w:szCs w:val="28"/>
          <w:shd w:val="clear" w:color="auto" w:fill="FFFFFF"/>
        </w:rPr>
        <w:t>3.</w:t>
      </w:r>
      <w:r w:rsidRPr="00EC38E3">
        <w:rPr>
          <w:rFonts w:ascii="Times New Roman" w:hAnsi="Times New Roman"/>
          <w:color w:val="000000" w:themeColor="text1"/>
          <w:sz w:val="28"/>
          <w:szCs w:val="28"/>
          <w:shd w:val="clear" w:color="auto" w:fill="FFFFFF"/>
        </w:rPr>
        <w:tab/>
      </w:r>
      <w:r w:rsidR="00A57B7F">
        <w:rPr>
          <w:rFonts w:ascii="Times New Roman" w:hAnsi="Times New Roman"/>
          <w:color w:val="000000" w:themeColor="text1"/>
          <w:sz w:val="28"/>
          <w:szCs w:val="28"/>
        </w:rPr>
        <w:t>У випадку прийняття окремого розпорядження керівником робіт з ліквідації наслідків надзвичайної ситуації та на період, визначений у такому розпорядженні, н</w:t>
      </w:r>
      <w:r w:rsidR="00F52AB2" w:rsidRPr="00EC38E3">
        <w:rPr>
          <w:rFonts w:ascii="Times New Roman" w:hAnsi="Times New Roman"/>
          <w:color w:val="000000" w:themeColor="text1"/>
          <w:sz w:val="28"/>
          <w:szCs w:val="28"/>
        </w:rPr>
        <w:t>е допускається в’їзд на територію міста</w:t>
      </w:r>
      <w:r w:rsidR="006F0DB1">
        <w:rPr>
          <w:rFonts w:ascii="Times New Roman" w:hAnsi="Times New Roman"/>
          <w:color w:val="000000" w:themeColor="text1"/>
          <w:sz w:val="28"/>
          <w:szCs w:val="28"/>
        </w:rPr>
        <w:t>/села/селища</w:t>
      </w:r>
      <w:r w:rsidR="00F52AB2" w:rsidRPr="00EC38E3">
        <w:rPr>
          <w:rFonts w:ascii="Times New Roman" w:hAnsi="Times New Roman"/>
          <w:color w:val="000000" w:themeColor="text1"/>
          <w:sz w:val="28"/>
          <w:szCs w:val="28"/>
        </w:rPr>
        <w:t xml:space="preserve"> </w:t>
      </w:r>
      <w:r w:rsidR="006F0DB1">
        <w:rPr>
          <w:rFonts w:ascii="Times New Roman" w:hAnsi="Times New Roman"/>
          <w:color w:val="000000" w:themeColor="text1"/>
          <w:sz w:val="28"/>
          <w:szCs w:val="28"/>
        </w:rPr>
        <w:t>_______</w:t>
      </w:r>
      <w:r w:rsidR="00F52AB2" w:rsidRPr="00EC38E3">
        <w:rPr>
          <w:rFonts w:ascii="Times New Roman" w:hAnsi="Times New Roman"/>
          <w:color w:val="000000" w:themeColor="text1"/>
          <w:sz w:val="28"/>
          <w:szCs w:val="28"/>
        </w:rPr>
        <w:t xml:space="preserve"> громадян</w:t>
      </w:r>
      <w:r w:rsidRPr="00EC38E3">
        <w:rPr>
          <w:rFonts w:ascii="Times New Roman" w:hAnsi="Times New Roman"/>
          <w:color w:val="000000" w:themeColor="text1"/>
          <w:sz w:val="28"/>
          <w:szCs w:val="28"/>
        </w:rPr>
        <w:t xml:space="preserve"> без проведення термометрії </w:t>
      </w:r>
      <w:r w:rsidRPr="00EC38E3">
        <w:rPr>
          <w:rFonts w:ascii="Times New Roman" w:hAnsi="Times New Roman"/>
          <w:color w:val="000000" w:themeColor="text1"/>
          <w:sz w:val="28"/>
          <w:szCs w:val="28"/>
          <w:shd w:val="clear" w:color="auto" w:fill="FFFFFF"/>
        </w:rPr>
        <w:t xml:space="preserve">при в’їзді </w:t>
      </w:r>
      <w:r w:rsidRPr="00EC38E3">
        <w:rPr>
          <w:rFonts w:ascii="Times New Roman" w:hAnsi="Times New Roman"/>
          <w:color w:val="000000" w:themeColor="text1"/>
          <w:sz w:val="28"/>
          <w:szCs w:val="28"/>
        </w:rPr>
        <w:t xml:space="preserve">на територію </w:t>
      </w:r>
      <w:r w:rsidR="006F0DB1" w:rsidRPr="00EC38E3">
        <w:rPr>
          <w:rFonts w:ascii="Times New Roman" w:hAnsi="Times New Roman"/>
          <w:color w:val="000000" w:themeColor="text1"/>
          <w:sz w:val="28"/>
          <w:szCs w:val="28"/>
        </w:rPr>
        <w:t>міста</w:t>
      </w:r>
      <w:r w:rsidR="006F0DB1">
        <w:rPr>
          <w:rFonts w:ascii="Times New Roman" w:hAnsi="Times New Roman"/>
          <w:color w:val="000000" w:themeColor="text1"/>
          <w:sz w:val="28"/>
          <w:szCs w:val="28"/>
        </w:rPr>
        <w:t>/села/селища</w:t>
      </w:r>
      <w:r w:rsidR="006F0DB1" w:rsidRPr="00EC38E3">
        <w:rPr>
          <w:rFonts w:ascii="Times New Roman" w:hAnsi="Times New Roman"/>
          <w:color w:val="000000" w:themeColor="text1"/>
          <w:sz w:val="28"/>
          <w:szCs w:val="28"/>
        </w:rPr>
        <w:t xml:space="preserve"> </w:t>
      </w:r>
      <w:r w:rsidR="006F0DB1">
        <w:rPr>
          <w:rFonts w:ascii="Times New Roman" w:hAnsi="Times New Roman"/>
          <w:color w:val="000000" w:themeColor="text1"/>
          <w:sz w:val="28"/>
          <w:szCs w:val="28"/>
        </w:rPr>
        <w:t>_______</w:t>
      </w:r>
      <w:r w:rsidR="006F0DB1" w:rsidRPr="00EC38E3">
        <w:rPr>
          <w:rFonts w:ascii="Times New Roman" w:hAnsi="Times New Roman"/>
          <w:color w:val="000000" w:themeColor="text1"/>
          <w:sz w:val="28"/>
          <w:szCs w:val="28"/>
        </w:rPr>
        <w:t xml:space="preserve"> </w:t>
      </w:r>
      <w:r w:rsidRPr="00EC38E3">
        <w:rPr>
          <w:rFonts w:ascii="Times New Roman" w:hAnsi="Times New Roman"/>
          <w:color w:val="000000" w:themeColor="text1"/>
          <w:sz w:val="28"/>
          <w:szCs w:val="28"/>
        </w:rPr>
        <w:t xml:space="preserve">на </w:t>
      </w:r>
      <w:r w:rsidRPr="00EC38E3">
        <w:rPr>
          <w:rFonts w:ascii="Times New Roman" w:hAnsi="Times New Roman"/>
          <w:color w:val="000000" w:themeColor="text1"/>
          <w:sz w:val="28"/>
          <w:szCs w:val="28"/>
          <w:shd w:val="clear" w:color="auto" w:fill="FFFFFF"/>
        </w:rPr>
        <w:t>контрольно-пропускному пункті, громадян</w:t>
      </w:r>
      <w:r w:rsidR="00F52AB2" w:rsidRPr="00EC38E3">
        <w:rPr>
          <w:rFonts w:ascii="Times New Roman" w:hAnsi="Times New Roman"/>
          <w:color w:val="000000" w:themeColor="text1"/>
          <w:sz w:val="28"/>
          <w:szCs w:val="28"/>
        </w:rPr>
        <w:t xml:space="preserve"> із ознаками гострих респіраторних захворювань, крім випадків направлення на обсервацію, </w:t>
      </w:r>
      <w:r w:rsidRPr="00EC38E3">
        <w:rPr>
          <w:rFonts w:ascii="Times New Roman" w:hAnsi="Times New Roman"/>
          <w:color w:val="000000" w:themeColor="text1"/>
          <w:sz w:val="28"/>
          <w:szCs w:val="28"/>
        </w:rPr>
        <w:t>госпіталізацію</w:t>
      </w:r>
      <w:r w:rsidR="00EC38E3" w:rsidRPr="00EC38E3">
        <w:rPr>
          <w:rFonts w:ascii="Times New Roman" w:hAnsi="Times New Roman"/>
          <w:color w:val="000000" w:themeColor="text1"/>
          <w:sz w:val="28"/>
          <w:szCs w:val="28"/>
        </w:rPr>
        <w:t>, або самоізоляцію</w:t>
      </w:r>
      <w:r w:rsidRPr="00EC38E3">
        <w:rPr>
          <w:rFonts w:ascii="Times New Roman" w:hAnsi="Times New Roman"/>
          <w:color w:val="000000" w:themeColor="text1"/>
          <w:sz w:val="28"/>
          <w:szCs w:val="28"/>
        </w:rPr>
        <w:t xml:space="preserve"> таких громадян</w:t>
      </w:r>
      <w:r w:rsidR="00F52AB2" w:rsidRPr="00EC38E3">
        <w:rPr>
          <w:rFonts w:ascii="Times New Roman" w:hAnsi="Times New Roman"/>
          <w:color w:val="000000" w:themeColor="text1"/>
          <w:sz w:val="28"/>
          <w:szCs w:val="28"/>
        </w:rPr>
        <w:t>.</w:t>
      </w:r>
    </w:p>
    <w:p w:rsidR="00F37AFC" w:rsidRPr="00EC38E3" w:rsidRDefault="00F37AFC" w:rsidP="00F37AFC">
      <w:pPr>
        <w:pStyle w:val="a6"/>
        <w:tabs>
          <w:tab w:val="left" w:pos="1418"/>
        </w:tabs>
        <w:spacing w:before="0"/>
        <w:ind w:firstLine="709"/>
        <w:jc w:val="both"/>
        <w:rPr>
          <w:rFonts w:ascii="Times New Roman" w:hAnsi="Times New Roman"/>
          <w:color w:val="000000" w:themeColor="text1"/>
          <w:sz w:val="28"/>
          <w:szCs w:val="28"/>
        </w:rPr>
      </w:pPr>
    </w:p>
    <w:p w:rsidR="00A57B7F" w:rsidRDefault="00A57B7F" w:rsidP="00A57B7F">
      <w:pPr>
        <w:tabs>
          <w:tab w:val="left" w:pos="1134"/>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w:t>
      </w:r>
      <w:r w:rsidR="00F37AFC" w:rsidRPr="00EC38E3">
        <w:rPr>
          <w:rFonts w:ascii="Times New Roman" w:hAnsi="Times New Roman"/>
          <w:color w:val="000000" w:themeColor="text1"/>
          <w:sz w:val="28"/>
          <w:szCs w:val="28"/>
        </w:rPr>
        <w:t>.</w:t>
      </w:r>
      <w:r w:rsidR="00F37AFC" w:rsidRPr="00EC38E3">
        <w:rPr>
          <w:rFonts w:ascii="Times New Roman" w:hAnsi="Times New Roman"/>
          <w:color w:val="000000" w:themeColor="text1"/>
          <w:sz w:val="28"/>
          <w:szCs w:val="28"/>
        </w:rPr>
        <w:tab/>
      </w:r>
      <w:r w:rsidRPr="00EC38E3">
        <w:rPr>
          <w:rFonts w:ascii="Times New Roman" w:hAnsi="Times New Roman"/>
          <w:color w:val="000000" w:themeColor="text1"/>
          <w:sz w:val="28"/>
          <w:szCs w:val="28"/>
        </w:rPr>
        <w:t xml:space="preserve">Громадяни, які в’їжджають в </w:t>
      </w:r>
      <w:r w:rsidR="006F0DB1" w:rsidRPr="00EC38E3">
        <w:rPr>
          <w:rFonts w:ascii="Times New Roman" w:hAnsi="Times New Roman"/>
          <w:color w:val="000000" w:themeColor="text1"/>
          <w:sz w:val="28"/>
          <w:szCs w:val="28"/>
        </w:rPr>
        <w:t>міст</w:t>
      </w:r>
      <w:r w:rsidR="006F0DB1">
        <w:rPr>
          <w:rFonts w:ascii="Times New Roman" w:hAnsi="Times New Roman"/>
          <w:color w:val="000000" w:themeColor="text1"/>
          <w:sz w:val="28"/>
          <w:szCs w:val="28"/>
        </w:rPr>
        <w:t>о/село/селище</w:t>
      </w:r>
      <w:r w:rsidR="006F0DB1" w:rsidRPr="00EC38E3">
        <w:rPr>
          <w:rFonts w:ascii="Times New Roman" w:hAnsi="Times New Roman"/>
          <w:color w:val="000000" w:themeColor="text1"/>
          <w:sz w:val="28"/>
          <w:szCs w:val="28"/>
        </w:rPr>
        <w:t xml:space="preserve"> </w:t>
      </w:r>
      <w:r w:rsidR="006F0DB1">
        <w:rPr>
          <w:rFonts w:ascii="Times New Roman" w:hAnsi="Times New Roman"/>
          <w:color w:val="000000" w:themeColor="text1"/>
          <w:sz w:val="28"/>
          <w:szCs w:val="28"/>
        </w:rPr>
        <w:t>_______</w:t>
      </w:r>
      <w:r w:rsidR="006F0DB1" w:rsidRPr="00EC38E3">
        <w:rPr>
          <w:rFonts w:ascii="Times New Roman" w:hAnsi="Times New Roman"/>
          <w:color w:val="000000" w:themeColor="text1"/>
          <w:sz w:val="28"/>
          <w:szCs w:val="28"/>
        </w:rPr>
        <w:t xml:space="preserve"> </w:t>
      </w:r>
      <w:r w:rsidRPr="00EC38E3">
        <w:rPr>
          <w:rFonts w:ascii="Times New Roman" w:hAnsi="Times New Roman"/>
          <w:color w:val="000000" w:themeColor="text1"/>
          <w:sz w:val="28"/>
          <w:szCs w:val="28"/>
        </w:rPr>
        <w:t xml:space="preserve">та підлягають </w:t>
      </w:r>
      <w:r>
        <w:rPr>
          <w:rFonts w:ascii="Times New Roman" w:hAnsi="Times New Roman"/>
          <w:color w:val="000000" w:themeColor="text1"/>
          <w:sz w:val="28"/>
          <w:szCs w:val="28"/>
        </w:rPr>
        <w:t xml:space="preserve">самоізоляції або </w:t>
      </w:r>
      <w:r w:rsidRPr="00EC38E3">
        <w:rPr>
          <w:rFonts w:ascii="Times New Roman" w:hAnsi="Times New Roman"/>
          <w:color w:val="000000" w:themeColor="text1"/>
          <w:sz w:val="28"/>
          <w:szCs w:val="28"/>
        </w:rPr>
        <w:t xml:space="preserve">обов’язковій госпіталізації до обсерваторів (ізоляторів), які </w:t>
      </w:r>
      <w:r w:rsidRPr="00655F15">
        <w:rPr>
          <w:rFonts w:ascii="Times New Roman" w:hAnsi="Times New Roman"/>
          <w:color w:val="000000" w:themeColor="text1"/>
          <w:sz w:val="28"/>
          <w:szCs w:val="28"/>
          <w:highlight w:val="yellow"/>
        </w:rPr>
        <w:t>визначаються</w:t>
      </w:r>
      <w:r w:rsidR="006F0DB1" w:rsidRPr="00655F15">
        <w:rPr>
          <w:rFonts w:ascii="Times New Roman" w:hAnsi="Times New Roman"/>
          <w:color w:val="000000" w:themeColor="text1"/>
          <w:sz w:val="28"/>
          <w:szCs w:val="28"/>
          <w:highlight w:val="yellow"/>
        </w:rPr>
        <w:t xml:space="preserve"> виконавчим органом міської</w:t>
      </w:r>
      <w:r w:rsidR="00655F15" w:rsidRPr="00655F15">
        <w:rPr>
          <w:rFonts w:ascii="Times New Roman" w:hAnsi="Times New Roman"/>
          <w:color w:val="000000" w:themeColor="text1"/>
          <w:sz w:val="28"/>
          <w:szCs w:val="28"/>
          <w:highlight w:val="yellow"/>
        </w:rPr>
        <w:t>/сільської/селищної</w:t>
      </w:r>
      <w:r w:rsidR="006F0DB1" w:rsidRPr="00655F15">
        <w:rPr>
          <w:rFonts w:ascii="Times New Roman" w:hAnsi="Times New Roman"/>
          <w:color w:val="000000" w:themeColor="text1"/>
          <w:sz w:val="28"/>
          <w:szCs w:val="28"/>
          <w:highlight w:val="yellow"/>
        </w:rPr>
        <w:t xml:space="preserve"> ради</w:t>
      </w:r>
      <w:r w:rsidRPr="00655F15">
        <w:rPr>
          <w:rFonts w:ascii="Times New Roman" w:hAnsi="Times New Roman"/>
          <w:color w:val="000000" w:themeColor="text1"/>
          <w:sz w:val="28"/>
          <w:szCs w:val="28"/>
          <w:highlight w:val="yellow"/>
        </w:rPr>
        <w:t>, визначаються відповідно до постанови Кабінету Міністрів України від 11</w:t>
      </w:r>
      <w:r w:rsidRPr="00EC38E3">
        <w:rPr>
          <w:rFonts w:ascii="Times New Roman" w:hAnsi="Times New Roman"/>
          <w:color w:val="000000" w:themeColor="text1"/>
          <w:sz w:val="28"/>
          <w:szCs w:val="28"/>
        </w:rPr>
        <w:t xml:space="preserve"> березня 2020 року № 211</w:t>
      </w:r>
      <w:r>
        <w:rPr>
          <w:rFonts w:ascii="Times New Roman" w:hAnsi="Times New Roman"/>
          <w:color w:val="000000" w:themeColor="text1"/>
          <w:sz w:val="28"/>
          <w:szCs w:val="28"/>
        </w:rPr>
        <w:t xml:space="preserve"> «</w:t>
      </w:r>
      <w:r w:rsidRPr="00A57B7F">
        <w:rPr>
          <w:rFonts w:ascii="Times New Roman" w:hAnsi="Times New Roman"/>
          <w:bCs/>
          <w:color w:val="000000"/>
          <w:sz w:val="28"/>
          <w:szCs w:val="28"/>
          <w:shd w:val="clear" w:color="auto" w:fill="FFFFFF"/>
        </w:rPr>
        <w:t xml:space="preserve">Про запобігання поширенню на території України гострої респіраторної хвороби COVID-19, спричиненої </w:t>
      </w:r>
      <w:proofErr w:type="spellStart"/>
      <w:r w:rsidRPr="00A57B7F">
        <w:rPr>
          <w:rFonts w:ascii="Times New Roman" w:hAnsi="Times New Roman"/>
          <w:bCs/>
          <w:color w:val="000000"/>
          <w:sz w:val="28"/>
          <w:szCs w:val="28"/>
          <w:shd w:val="clear" w:color="auto" w:fill="FFFFFF"/>
        </w:rPr>
        <w:t>коронавірусом</w:t>
      </w:r>
      <w:proofErr w:type="spellEnd"/>
      <w:r w:rsidRPr="00A57B7F">
        <w:rPr>
          <w:rFonts w:ascii="Times New Roman" w:hAnsi="Times New Roman"/>
          <w:bCs/>
          <w:color w:val="000000"/>
          <w:sz w:val="28"/>
          <w:szCs w:val="28"/>
          <w:shd w:val="clear" w:color="auto" w:fill="FFFFFF"/>
        </w:rPr>
        <w:t xml:space="preserve"> SARS-CoV-2</w:t>
      </w:r>
      <w:r>
        <w:rPr>
          <w:rFonts w:ascii="Times New Roman" w:hAnsi="Times New Roman"/>
          <w:color w:val="000000" w:themeColor="text1"/>
          <w:sz w:val="28"/>
          <w:szCs w:val="28"/>
        </w:rPr>
        <w:t>»</w:t>
      </w:r>
      <w:r w:rsidRPr="00EC38E3">
        <w:rPr>
          <w:rFonts w:ascii="Times New Roman" w:hAnsi="Times New Roman"/>
          <w:color w:val="000000" w:themeColor="text1"/>
          <w:sz w:val="28"/>
          <w:szCs w:val="28"/>
        </w:rPr>
        <w:t>.</w:t>
      </w:r>
    </w:p>
    <w:p w:rsidR="00A57B7F" w:rsidRDefault="00A57B7F" w:rsidP="00EC38E3">
      <w:pPr>
        <w:tabs>
          <w:tab w:val="left" w:pos="1418"/>
        </w:tabs>
        <w:spacing w:after="0" w:line="240" w:lineRule="auto"/>
        <w:ind w:firstLine="709"/>
        <w:jc w:val="both"/>
        <w:rPr>
          <w:rFonts w:ascii="Times New Roman" w:hAnsi="Times New Roman"/>
          <w:color w:val="000000" w:themeColor="text1"/>
          <w:sz w:val="28"/>
          <w:szCs w:val="28"/>
        </w:rPr>
      </w:pPr>
    </w:p>
    <w:p w:rsidR="00EC38E3" w:rsidRPr="00EC38E3" w:rsidRDefault="00A57B7F" w:rsidP="00EC38E3">
      <w:pPr>
        <w:tabs>
          <w:tab w:val="left" w:pos="1418"/>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w:t>
      </w:r>
      <w:r w:rsidR="00EC38E3" w:rsidRPr="00EC38E3">
        <w:rPr>
          <w:rFonts w:ascii="Times New Roman" w:hAnsi="Times New Roman"/>
          <w:color w:val="000000" w:themeColor="text1"/>
          <w:sz w:val="28"/>
          <w:szCs w:val="28"/>
        </w:rPr>
        <w:t>Громадянам, які підлягають самоізоляції та/або обсервації заборонено самовільно</w:t>
      </w:r>
      <w:r w:rsidR="00EC38E3">
        <w:rPr>
          <w:rFonts w:ascii="Times New Roman" w:hAnsi="Times New Roman"/>
          <w:color w:val="000000" w:themeColor="text1"/>
          <w:sz w:val="28"/>
          <w:szCs w:val="28"/>
        </w:rPr>
        <w:t xml:space="preserve"> покидати місця </w:t>
      </w:r>
      <w:r w:rsidR="00EC38E3" w:rsidRPr="00EC38E3">
        <w:rPr>
          <w:rFonts w:ascii="Times New Roman" w:hAnsi="Times New Roman"/>
          <w:color w:val="000000" w:themeColor="text1"/>
          <w:sz w:val="28"/>
          <w:szCs w:val="28"/>
        </w:rPr>
        <w:t>самоізоляції та/або обсервації</w:t>
      </w:r>
      <w:r w:rsidR="00EC38E3">
        <w:rPr>
          <w:rFonts w:ascii="Times New Roman" w:hAnsi="Times New Roman"/>
          <w:color w:val="000000" w:themeColor="text1"/>
          <w:sz w:val="28"/>
          <w:szCs w:val="28"/>
        </w:rPr>
        <w:t>, зокрема</w:t>
      </w:r>
      <w:r w:rsidR="00EC38E3" w:rsidRPr="00EC38E3">
        <w:rPr>
          <w:rFonts w:ascii="Times New Roman" w:hAnsi="Times New Roman"/>
          <w:color w:val="000000" w:themeColor="text1"/>
          <w:sz w:val="28"/>
          <w:szCs w:val="28"/>
        </w:rPr>
        <w:t xml:space="preserve"> виїжджати з міста</w:t>
      </w:r>
      <w:r w:rsidR="006F0DB1">
        <w:rPr>
          <w:rFonts w:ascii="Times New Roman" w:hAnsi="Times New Roman"/>
          <w:color w:val="000000" w:themeColor="text1"/>
          <w:sz w:val="28"/>
          <w:szCs w:val="28"/>
        </w:rPr>
        <w:t>/села/селища _________</w:t>
      </w:r>
      <w:r w:rsidR="00EC38E3" w:rsidRPr="00EC38E3">
        <w:rPr>
          <w:rFonts w:ascii="Times New Roman" w:hAnsi="Times New Roman"/>
          <w:color w:val="000000" w:themeColor="text1"/>
          <w:sz w:val="28"/>
          <w:szCs w:val="28"/>
        </w:rPr>
        <w:t>.</w:t>
      </w:r>
    </w:p>
    <w:p w:rsidR="00EC38E3" w:rsidRPr="00EC38E3" w:rsidRDefault="00EC38E3" w:rsidP="00EC38E3">
      <w:pPr>
        <w:tabs>
          <w:tab w:val="left" w:pos="1418"/>
        </w:tabs>
        <w:spacing w:after="0" w:line="240" w:lineRule="auto"/>
        <w:ind w:firstLine="709"/>
        <w:jc w:val="both"/>
        <w:rPr>
          <w:rFonts w:ascii="Times New Roman" w:hAnsi="Times New Roman"/>
          <w:color w:val="000000" w:themeColor="text1"/>
          <w:sz w:val="28"/>
          <w:szCs w:val="28"/>
        </w:rPr>
      </w:pPr>
    </w:p>
    <w:p w:rsidR="00F52AB2" w:rsidRPr="00EC38E3" w:rsidRDefault="00F52AB2" w:rsidP="003532CE">
      <w:pPr>
        <w:pStyle w:val="a5"/>
        <w:tabs>
          <w:tab w:val="left" w:pos="1134"/>
        </w:tabs>
        <w:spacing w:after="0" w:line="240" w:lineRule="auto"/>
        <w:ind w:left="0" w:firstLine="709"/>
        <w:jc w:val="both"/>
        <w:rPr>
          <w:rFonts w:ascii="Times New Roman" w:hAnsi="Times New Roman"/>
          <w:color w:val="000000" w:themeColor="text1"/>
          <w:sz w:val="24"/>
          <w:szCs w:val="24"/>
          <w:shd w:val="clear" w:color="auto" w:fill="FFFFFF"/>
        </w:rPr>
      </w:pPr>
      <w:r w:rsidRPr="00EC38E3">
        <w:rPr>
          <w:rFonts w:ascii="Times New Roman" w:hAnsi="Times New Roman"/>
          <w:color w:val="000000" w:themeColor="text1"/>
          <w:sz w:val="24"/>
          <w:szCs w:val="24"/>
          <w:shd w:val="clear" w:color="auto" w:fill="FFFFFF"/>
        </w:rPr>
        <w:t>Примітка.</w:t>
      </w:r>
    </w:p>
    <w:p w:rsidR="00F52AB2" w:rsidRPr="00EC38E3" w:rsidRDefault="00F52AB2" w:rsidP="003532CE">
      <w:pPr>
        <w:tabs>
          <w:tab w:val="left" w:pos="1134"/>
        </w:tabs>
        <w:spacing w:after="0" w:line="240" w:lineRule="auto"/>
        <w:ind w:firstLine="709"/>
        <w:jc w:val="both"/>
        <w:rPr>
          <w:color w:val="000000" w:themeColor="text1"/>
        </w:rPr>
      </w:pPr>
      <w:r w:rsidRPr="00EC38E3">
        <w:rPr>
          <w:rFonts w:ascii="Times New Roman" w:hAnsi="Times New Roman"/>
          <w:color w:val="000000" w:themeColor="text1"/>
          <w:sz w:val="24"/>
          <w:szCs w:val="24"/>
          <w:shd w:val="clear" w:color="auto" w:fill="FFFFFF"/>
        </w:rPr>
        <w:t>Відповідно до статті 11 Закону України «Про захист населення від інфекційних хвороб»,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F52AB2" w:rsidRPr="00EC38E3" w:rsidRDefault="00F52AB2" w:rsidP="003532CE">
      <w:pPr>
        <w:pStyle w:val="2"/>
        <w:spacing w:after="0"/>
        <w:ind w:firstLine="709"/>
        <w:jc w:val="both"/>
        <w:rPr>
          <w:b w:val="0"/>
          <w:color w:val="000000" w:themeColor="text1"/>
          <w:sz w:val="24"/>
          <w:szCs w:val="28"/>
        </w:rPr>
      </w:pPr>
      <w:r w:rsidRPr="00EC38E3">
        <w:rPr>
          <w:b w:val="0"/>
          <w:color w:val="000000" w:themeColor="text1"/>
          <w:sz w:val="24"/>
          <w:szCs w:val="28"/>
        </w:rPr>
        <w:t>У разі отримання від Державної установи «</w:t>
      </w:r>
      <w:r w:rsidR="006F0DB1">
        <w:rPr>
          <w:b w:val="0"/>
          <w:color w:val="000000" w:themeColor="text1"/>
          <w:sz w:val="24"/>
          <w:szCs w:val="28"/>
        </w:rPr>
        <w:t>___________</w:t>
      </w:r>
      <w:r w:rsidRPr="00EC38E3">
        <w:rPr>
          <w:b w:val="0"/>
          <w:color w:val="000000" w:themeColor="text1"/>
          <w:sz w:val="24"/>
          <w:szCs w:val="28"/>
        </w:rPr>
        <w:t xml:space="preserve"> міський лабораторний центр Міністерства охорони здоров’я України» екстреного повідомлення про інфекційне </w:t>
      </w:r>
      <w:r w:rsidRPr="00EC38E3">
        <w:rPr>
          <w:b w:val="0"/>
          <w:color w:val="000000" w:themeColor="text1"/>
          <w:sz w:val="24"/>
          <w:szCs w:val="28"/>
        </w:rPr>
        <w:lastRenderedPageBreak/>
        <w:t xml:space="preserve">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sidRPr="00EC38E3">
        <w:rPr>
          <w:b w:val="0"/>
          <w:color w:val="000000" w:themeColor="text1"/>
          <w:sz w:val="24"/>
          <w:szCs w:val="28"/>
          <w:lang w:val="ru-RU"/>
        </w:rPr>
        <w:t>запровадження</w:t>
      </w:r>
      <w:proofErr w:type="spellEnd"/>
      <w:r w:rsidR="00EC38E3" w:rsidRPr="00EC38E3">
        <w:rPr>
          <w:b w:val="0"/>
          <w:color w:val="000000" w:themeColor="text1"/>
          <w:sz w:val="24"/>
          <w:szCs w:val="28"/>
          <w:lang w:val="ru-RU"/>
        </w:rPr>
        <w:t xml:space="preserve"> </w:t>
      </w:r>
      <w:r w:rsidRPr="00EC38E3">
        <w:rPr>
          <w:b w:val="0"/>
          <w:color w:val="000000" w:themeColor="text1"/>
          <w:sz w:val="24"/>
          <w:szCs w:val="28"/>
        </w:rPr>
        <w:t xml:space="preserve">протиепідемічних заходів. </w:t>
      </w:r>
    </w:p>
    <w:p w:rsidR="00F52AB2" w:rsidRPr="00EC38E3" w:rsidRDefault="00F52AB2" w:rsidP="003532CE">
      <w:pPr>
        <w:pStyle w:val="a7"/>
        <w:shd w:val="clear" w:color="auto" w:fill="FFFFFF"/>
        <w:tabs>
          <w:tab w:val="left" w:pos="1418"/>
        </w:tabs>
        <w:spacing w:before="0" w:beforeAutospacing="0" w:after="0" w:afterAutospacing="0"/>
        <w:ind w:firstLine="709"/>
        <w:jc w:val="both"/>
        <w:rPr>
          <w:color w:val="000000" w:themeColor="text1"/>
          <w:szCs w:val="28"/>
        </w:rPr>
      </w:pPr>
      <w:r w:rsidRPr="00EC38E3">
        <w:rPr>
          <w:color w:val="000000" w:themeColor="text1"/>
          <w:szCs w:val="28"/>
          <w:highlight w:val="white"/>
        </w:rPr>
        <w:t xml:space="preserve">При здійсненні контролю у складі спільних робочих груп, </w:t>
      </w:r>
      <w:r w:rsidRPr="00EC38E3">
        <w:rPr>
          <w:color w:val="000000" w:themeColor="text1"/>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rsidR="00F52AB2" w:rsidRPr="00EC38E3" w:rsidRDefault="00F52AB2" w:rsidP="003532CE">
      <w:pPr>
        <w:tabs>
          <w:tab w:val="left" w:pos="1134"/>
        </w:tabs>
        <w:spacing w:after="0" w:line="240" w:lineRule="auto"/>
        <w:ind w:firstLine="709"/>
        <w:jc w:val="both"/>
        <w:rPr>
          <w:color w:val="000000" w:themeColor="text1"/>
        </w:rPr>
      </w:pPr>
      <w:r w:rsidRPr="00EC38E3">
        <w:rPr>
          <w:rFonts w:ascii="Times New Roman" w:hAnsi="Times New Roman"/>
          <w:color w:val="000000" w:themeColor="text1"/>
          <w:sz w:val="24"/>
          <w:szCs w:val="24"/>
          <w:shd w:val="clear" w:color="auto" w:fill="FFFFFF"/>
        </w:rPr>
        <w:t>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хвороб»,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F52AB2" w:rsidRPr="00EC38E3" w:rsidRDefault="00F52AB2" w:rsidP="003532CE">
      <w:pPr>
        <w:tabs>
          <w:tab w:val="left" w:pos="1134"/>
        </w:tabs>
        <w:spacing w:after="0" w:line="240" w:lineRule="auto"/>
        <w:ind w:firstLine="709"/>
        <w:jc w:val="both"/>
        <w:rPr>
          <w:color w:val="000000" w:themeColor="text1"/>
        </w:rPr>
      </w:pPr>
      <w:r w:rsidRPr="00EC38E3">
        <w:rPr>
          <w:rFonts w:ascii="Times New Roman" w:hAnsi="Times New Roman"/>
          <w:color w:val="000000" w:themeColor="text1"/>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F52AB2" w:rsidRPr="00EC38E3" w:rsidRDefault="00F52AB2" w:rsidP="003532CE">
      <w:pPr>
        <w:pStyle w:val="a5"/>
        <w:tabs>
          <w:tab w:val="left" w:pos="1134"/>
        </w:tabs>
        <w:spacing w:after="0" w:line="240" w:lineRule="auto"/>
        <w:ind w:left="0" w:firstLine="709"/>
        <w:jc w:val="both"/>
        <w:rPr>
          <w:rFonts w:ascii="Times New Roman" w:hAnsi="Times New Roman"/>
          <w:color w:val="000000" w:themeColor="text1"/>
          <w:sz w:val="28"/>
          <w:szCs w:val="28"/>
        </w:rPr>
      </w:pPr>
    </w:p>
    <w:p w:rsidR="00F52AB2" w:rsidRPr="00EC38E3" w:rsidRDefault="00F52AB2" w:rsidP="003532CE">
      <w:pPr>
        <w:pStyle w:val="a5"/>
        <w:tabs>
          <w:tab w:val="left" w:pos="1134"/>
        </w:tabs>
        <w:spacing w:after="0" w:line="240" w:lineRule="auto"/>
        <w:ind w:left="0"/>
        <w:jc w:val="both"/>
        <w:rPr>
          <w:rFonts w:ascii="Times New Roman" w:hAnsi="Times New Roman"/>
          <w:color w:val="000000" w:themeColor="text1"/>
          <w:sz w:val="28"/>
          <w:szCs w:val="28"/>
        </w:rPr>
      </w:pPr>
    </w:p>
    <w:p w:rsidR="00F52AB2" w:rsidRPr="00EC38E3" w:rsidRDefault="00F52AB2" w:rsidP="003532CE">
      <w:pPr>
        <w:tabs>
          <w:tab w:val="left" w:pos="1134"/>
        </w:tabs>
        <w:spacing w:after="0" w:line="240" w:lineRule="auto"/>
        <w:jc w:val="both"/>
        <w:rPr>
          <w:rFonts w:ascii="Times New Roman" w:hAnsi="Times New Roman"/>
          <w:color w:val="000000" w:themeColor="text1"/>
          <w:sz w:val="28"/>
          <w:szCs w:val="28"/>
        </w:rPr>
      </w:pPr>
      <w:r w:rsidRPr="00EC38E3">
        <w:rPr>
          <w:rFonts w:ascii="Times New Roman" w:hAnsi="Times New Roman"/>
          <w:color w:val="000000" w:themeColor="text1"/>
          <w:sz w:val="28"/>
          <w:szCs w:val="28"/>
        </w:rPr>
        <w:t xml:space="preserve">Начальник Штабу з ліквідації </w:t>
      </w:r>
    </w:p>
    <w:p w:rsidR="00F52AB2" w:rsidRPr="00EC38E3" w:rsidRDefault="00F52AB2" w:rsidP="003532CE">
      <w:pPr>
        <w:tabs>
          <w:tab w:val="left" w:pos="1134"/>
          <w:tab w:val="left" w:pos="6521"/>
        </w:tabs>
        <w:spacing w:after="0" w:line="240" w:lineRule="auto"/>
        <w:jc w:val="both"/>
        <w:rPr>
          <w:rFonts w:ascii="Times New Roman" w:hAnsi="Times New Roman"/>
          <w:color w:val="000000" w:themeColor="text1"/>
          <w:sz w:val="28"/>
          <w:szCs w:val="28"/>
        </w:rPr>
      </w:pPr>
      <w:r w:rsidRPr="00EC38E3">
        <w:rPr>
          <w:rFonts w:ascii="Times New Roman" w:hAnsi="Times New Roman"/>
          <w:color w:val="000000" w:themeColor="text1"/>
          <w:sz w:val="28"/>
          <w:szCs w:val="28"/>
        </w:rPr>
        <w:t>надзвичайної ситуації</w:t>
      </w:r>
      <w:r w:rsidRPr="00EC38E3">
        <w:rPr>
          <w:rFonts w:ascii="Times New Roman" w:hAnsi="Times New Roman"/>
          <w:color w:val="000000" w:themeColor="text1"/>
          <w:sz w:val="28"/>
          <w:szCs w:val="28"/>
        </w:rPr>
        <w:tab/>
      </w:r>
      <w:r w:rsidR="006F0DB1">
        <w:rPr>
          <w:rFonts w:ascii="Times New Roman" w:hAnsi="Times New Roman"/>
          <w:color w:val="000000" w:themeColor="text1"/>
          <w:sz w:val="28"/>
          <w:szCs w:val="28"/>
        </w:rPr>
        <w:t>____________________</w:t>
      </w:r>
    </w:p>
    <w:sectPr w:rsidR="00F52AB2" w:rsidRPr="00EC38E3" w:rsidSect="00F8503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5BD8"/>
    <w:multiLevelType w:val="multilevel"/>
    <w:tmpl w:val="9114304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EB5511"/>
    <w:multiLevelType w:val="multilevel"/>
    <w:tmpl w:val="55C6EDF4"/>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4F13893"/>
    <w:multiLevelType w:val="hybridMultilevel"/>
    <w:tmpl w:val="CEB446C4"/>
    <w:lvl w:ilvl="0" w:tplc="0E5E6BD6">
      <w:start w:val="1"/>
      <w:numFmt w:val="decimal"/>
      <w:lvlText w:val="%1."/>
      <w:lvlJc w:val="left"/>
      <w:pPr>
        <w:ind w:left="1069" w:hanging="360"/>
      </w:pPr>
      <w:rPr>
        <w:rFonts w:cs="Times New Roman"/>
        <w:b w:val="0"/>
        <w:color w:val="auto"/>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 w15:restartNumberingAfterBreak="0">
    <w:nsid w:val="603A6485"/>
    <w:multiLevelType w:val="multilevel"/>
    <w:tmpl w:val="814EFD7A"/>
    <w:lvl w:ilvl="0">
      <w:start w:val="1"/>
      <w:numFmt w:val="decimal"/>
      <w:lvlText w:val="%1."/>
      <w:lvlJc w:val="left"/>
      <w:pPr>
        <w:ind w:left="1864" w:hanging="1155"/>
      </w:pPr>
      <w:rPr>
        <w:rFonts w:cs="Times New Roman" w:hint="default"/>
      </w:rPr>
    </w:lvl>
    <w:lvl w:ilvl="1">
      <w:start w:val="1"/>
      <w:numFmt w:val="decimal"/>
      <w:isLgl/>
      <w:lvlText w:val="%1.%2."/>
      <w:lvlJc w:val="left"/>
      <w:pPr>
        <w:ind w:left="1997" w:hanging="720"/>
      </w:pPr>
      <w:rPr>
        <w:rFonts w:cs="Times New Roman" w:hint="default"/>
        <w:color w:val="000000"/>
      </w:rPr>
    </w:lvl>
    <w:lvl w:ilvl="2">
      <w:start w:val="1"/>
      <w:numFmt w:val="decimal"/>
      <w:isLgl/>
      <w:lvlText w:val="%1.%2.%3."/>
      <w:lvlJc w:val="left"/>
      <w:pPr>
        <w:ind w:left="3739" w:hanging="720"/>
      </w:pPr>
      <w:rPr>
        <w:rFonts w:cs="Times New Roman" w:hint="default"/>
        <w:color w:val="000000"/>
      </w:rPr>
    </w:lvl>
    <w:lvl w:ilvl="3">
      <w:start w:val="1"/>
      <w:numFmt w:val="decimal"/>
      <w:isLgl/>
      <w:lvlText w:val="%1.16.4.2."/>
      <w:lvlJc w:val="left"/>
      <w:pPr>
        <w:ind w:left="5254" w:hanging="1080"/>
      </w:pPr>
      <w:rPr>
        <w:rFonts w:cs="Times New Roman" w:hint="default"/>
        <w:color w:val="000000"/>
      </w:rPr>
    </w:lvl>
    <w:lvl w:ilvl="4">
      <w:start w:val="1"/>
      <w:numFmt w:val="decimal"/>
      <w:isLgl/>
      <w:lvlText w:val="%1.%2.%3.%4.%5."/>
      <w:lvlJc w:val="left"/>
      <w:pPr>
        <w:ind w:left="6409" w:hanging="1080"/>
      </w:pPr>
      <w:rPr>
        <w:rFonts w:cs="Times New Roman" w:hint="default"/>
        <w:color w:val="000000"/>
      </w:rPr>
    </w:lvl>
    <w:lvl w:ilvl="5">
      <w:start w:val="1"/>
      <w:numFmt w:val="decimal"/>
      <w:isLgl/>
      <w:lvlText w:val="%1.%2.%3.%4.%5.%6."/>
      <w:lvlJc w:val="left"/>
      <w:pPr>
        <w:ind w:left="7924" w:hanging="1440"/>
      </w:pPr>
      <w:rPr>
        <w:rFonts w:cs="Times New Roman" w:hint="default"/>
        <w:color w:val="000000"/>
      </w:rPr>
    </w:lvl>
    <w:lvl w:ilvl="6">
      <w:start w:val="1"/>
      <w:numFmt w:val="decimal"/>
      <w:isLgl/>
      <w:lvlText w:val="%1.%2.%3.%4.%5.%6.%7."/>
      <w:lvlJc w:val="left"/>
      <w:pPr>
        <w:ind w:left="9439" w:hanging="1800"/>
      </w:pPr>
      <w:rPr>
        <w:rFonts w:cs="Times New Roman" w:hint="default"/>
        <w:color w:val="000000"/>
      </w:rPr>
    </w:lvl>
    <w:lvl w:ilvl="7">
      <w:start w:val="1"/>
      <w:numFmt w:val="decimal"/>
      <w:isLgl/>
      <w:lvlText w:val="%1.%2.%3.%4.%5.%6.%7.%8."/>
      <w:lvlJc w:val="left"/>
      <w:pPr>
        <w:ind w:left="10594" w:hanging="1800"/>
      </w:pPr>
      <w:rPr>
        <w:rFonts w:cs="Times New Roman" w:hint="default"/>
        <w:color w:val="000000"/>
      </w:rPr>
    </w:lvl>
    <w:lvl w:ilvl="8">
      <w:start w:val="1"/>
      <w:numFmt w:val="decimal"/>
      <w:isLgl/>
      <w:lvlText w:val="%1.%2.%3.%4.%5.%6.%7.%8.%9."/>
      <w:lvlJc w:val="left"/>
      <w:pPr>
        <w:ind w:left="12109" w:hanging="2160"/>
      </w:pPr>
      <w:rPr>
        <w:rFonts w:cs="Times New Roman" w:hint="default"/>
        <w:color w:val="000000"/>
      </w:rPr>
    </w:lvl>
  </w:abstractNum>
  <w:abstractNum w:abstractNumId="4" w15:restartNumberingAfterBreak="0">
    <w:nsid w:val="6F085281"/>
    <w:multiLevelType w:val="multilevel"/>
    <w:tmpl w:val="B68A38F0"/>
    <w:lvl w:ilvl="0">
      <w:start w:val="1"/>
      <w:numFmt w:val="decimal"/>
      <w:lvlText w:val="%1."/>
      <w:lvlJc w:val="left"/>
      <w:pPr>
        <w:ind w:left="1020" w:hanging="1020"/>
      </w:pPr>
      <w:rPr>
        <w:rFonts w:hint="default"/>
      </w:rPr>
    </w:lvl>
    <w:lvl w:ilvl="1">
      <w:start w:val="16"/>
      <w:numFmt w:val="decimal"/>
      <w:lvlText w:val="%1.%2."/>
      <w:lvlJc w:val="left"/>
      <w:pPr>
        <w:ind w:left="1020" w:hanging="1020"/>
      </w:pPr>
      <w:rPr>
        <w:rFonts w:hint="default"/>
      </w:rPr>
    </w:lvl>
    <w:lvl w:ilvl="2">
      <w:start w:val="4"/>
      <w:numFmt w:val="decimal"/>
      <w:lvlText w:val="%1.%2.%3."/>
      <w:lvlJc w:val="left"/>
      <w:pPr>
        <w:ind w:left="1020" w:hanging="10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F375267"/>
    <w:multiLevelType w:val="multilevel"/>
    <w:tmpl w:val="F63618DE"/>
    <w:lvl w:ilvl="0">
      <w:start w:val="1"/>
      <w:numFmt w:val="decimal"/>
      <w:lvlText w:val="%1."/>
      <w:lvlJc w:val="left"/>
      <w:pPr>
        <w:ind w:left="1020" w:hanging="1020"/>
      </w:pPr>
      <w:rPr>
        <w:rFonts w:hint="default"/>
      </w:rPr>
    </w:lvl>
    <w:lvl w:ilvl="1">
      <w:start w:val="16"/>
      <w:numFmt w:val="decimal"/>
      <w:lvlText w:val="%1.%2."/>
      <w:lvlJc w:val="left"/>
      <w:pPr>
        <w:ind w:left="2411" w:hanging="1020"/>
      </w:pPr>
      <w:rPr>
        <w:rFonts w:hint="default"/>
      </w:rPr>
    </w:lvl>
    <w:lvl w:ilvl="2">
      <w:start w:val="4"/>
      <w:numFmt w:val="decimal"/>
      <w:lvlText w:val="%1.%2.%3."/>
      <w:lvlJc w:val="left"/>
      <w:pPr>
        <w:ind w:left="3802" w:hanging="1020"/>
      </w:pPr>
      <w:rPr>
        <w:rFonts w:hint="default"/>
      </w:rPr>
    </w:lvl>
    <w:lvl w:ilvl="3">
      <w:start w:val="1"/>
      <w:numFmt w:val="decimal"/>
      <w:lvlText w:val="%1.%2.%3.%4."/>
      <w:lvlJc w:val="left"/>
      <w:pPr>
        <w:ind w:left="3065" w:hanging="1080"/>
      </w:pPr>
      <w:rPr>
        <w:rFonts w:hint="default"/>
      </w:rPr>
    </w:lvl>
    <w:lvl w:ilvl="4">
      <w:start w:val="1"/>
      <w:numFmt w:val="decimal"/>
      <w:lvlText w:val="%1.%2.%3.%4.%5."/>
      <w:lvlJc w:val="left"/>
      <w:pPr>
        <w:ind w:left="6644" w:hanging="1080"/>
      </w:pPr>
      <w:rPr>
        <w:rFonts w:hint="default"/>
      </w:rPr>
    </w:lvl>
    <w:lvl w:ilvl="5">
      <w:start w:val="1"/>
      <w:numFmt w:val="decimal"/>
      <w:lvlText w:val="%1.%2.%3.%4.%5.%6."/>
      <w:lvlJc w:val="left"/>
      <w:pPr>
        <w:ind w:left="8395" w:hanging="1440"/>
      </w:pPr>
      <w:rPr>
        <w:rFonts w:hint="default"/>
      </w:rPr>
    </w:lvl>
    <w:lvl w:ilvl="6">
      <w:start w:val="1"/>
      <w:numFmt w:val="decimal"/>
      <w:lvlText w:val="%1.%2.%3.%4.%5.%6.%7."/>
      <w:lvlJc w:val="left"/>
      <w:pPr>
        <w:ind w:left="10146" w:hanging="1800"/>
      </w:pPr>
      <w:rPr>
        <w:rFonts w:hint="default"/>
      </w:rPr>
    </w:lvl>
    <w:lvl w:ilvl="7">
      <w:start w:val="1"/>
      <w:numFmt w:val="decimal"/>
      <w:lvlText w:val="%1.%2.%3.%4.%5.%6.%7.%8."/>
      <w:lvlJc w:val="left"/>
      <w:pPr>
        <w:ind w:left="11537" w:hanging="1800"/>
      </w:pPr>
      <w:rPr>
        <w:rFonts w:hint="default"/>
      </w:rPr>
    </w:lvl>
    <w:lvl w:ilvl="8">
      <w:start w:val="1"/>
      <w:numFmt w:val="decimal"/>
      <w:lvlText w:val="%1.%2.%3.%4.%5.%6.%7.%8.%9."/>
      <w:lvlJc w:val="left"/>
      <w:pPr>
        <w:ind w:left="13288"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37"/>
    <w:rsid w:val="001113B2"/>
    <w:rsid w:val="00161856"/>
    <w:rsid w:val="00225DF0"/>
    <w:rsid w:val="002A3006"/>
    <w:rsid w:val="002C6FD6"/>
    <w:rsid w:val="003532CE"/>
    <w:rsid w:val="004D1E68"/>
    <w:rsid w:val="0061107E"/>
    <w:rsid w:val="00655F15"/>
    <w:rsid w:val="006D0375"/>
    <w:rsid w:val="006F0DB1"/>
    <w:rsid w:val="007239A4"/>
    <w:rsid w:val="007F1FED"/>
    <w:rsid w:val="00827613"/>
    <w:rsid w:val="00845B2E"/>
    <w:rsid w:val="009618E8"/>
    <w:rsid w:val="009A56FB"/>
    <w:rsid w:val="009F1A62"/>
    <w:rsid w:val="00A57B7F"/>
    <w:rsid w:val="00B654F2"/>
    <w:rsid w:val="00B93E3D"/>
    <w:rsid w:val="00BA4979"/>
    <w:rsid w:val="00C30489"/>
    <w:rsid w:val="00E618A3"/>
    <w:rsid w:val="00EB5752"/>
    <w:rsid w:val="00EC38E3"/>
    <w:rsid w:val="00F37AFC"/>
    <w:rsid w:val="00F52AB2"/>
    <w:rsid w:val="00F85037"/>
    <w:rsid w:val="00FD0D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755C89A-7FAC-45DE-BF55-3F91D5A9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FED"/>
    <w:pPr>
      <w:spacing w:after="200" w:line="276" w:lineRule="auto"/>
    </w:pPr>
    <w:rPr>
      <w:lang w:eastAsia="en-US"/>
    </w:rPr>
  </w:style>
  <w:style w:type="paragraph" w:styleId="2">
    <w:name w:val="heading 2"/>
    <w:basedOn w:val="a"/>
    <w:next w:val="a"/>
    <w:link w:val="20"/>
    <w:uiPriority w:val="99"/>
    <w:qFormat/>
    <w:rsid w:val="003532CE"/>
    <w:pPr>
      <w:spacing w:line="240" w:lineRule="auto"/>
      <w:outlineLvl w:val="1"/>
    </w:pPr>
    <w:rPr>
      <w:rFonts w:ascii="Times New Roman" w:eastAsia="Times New Roman" w:hAnsi="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532CE"/>
    <w:rPr>
      <w:rFonts w:ascii="Times New Roman" w:hAnsi="Times New Roman" w:cs="Times New Roman"/>
      <w:b/>
      <w:sz w:val="36"/>
      <w:szCs w:val="36"/>
      <w:lang w:eastAsia="uk-UA"/>
    </w:rPr>
  </w:style>
  <w:style w:type="character" w:styleId="a3">
    <w:name w:val="Strong"/>
    <w:basedOn w:val="a0"/>
    <w:uiPriority w:val="99"/>
    <w:qFormat/>
    <w:rsid w:val="007F1FED"/>
    <w:rPr>
      <w:rFonts w:cs="Times New Roman"/>
      <w:b/>
      <w:bCs/>
    </w:rPr>
  </w:style>
  <w:style w:type="paragraph" w:styleId="a4">
    <w:name w:val="No Spacing"/>
    <w:uiPriority w:val="99"/>
    <w:qFormat/>
    <w:rsid w:val="007F1FED"/>
    <w:rPr>
      <w:lang w:eastAsia="en-US"/>
    </w:rPr>
  </w:style>
  <w:style w:type="paragraph" w:styleId="a5">
    <w:name w:val="List Paragraph"/>
    <w:basedOn w:val="a"/>
    <w:uiPriority w:val="99"/>
    <w:qFormat/>
    <w:rsid w:val="007F1FED"/>
    <w:pPr>
      <w:spacing w:after="160" w:line="256" w:lineRule="auto"/>
      <w:ind w:left="720"/>
      <w:contextualSpacing/>
    </w:pPr>
  </w:style>
  <w:style w:type="paragraph" w:customStyle="1" w:styleId="a6">
    <w:name w:val="Нормальний текст"/>
    <w:basedOn w:val="a"/>
    <w:rsid w:val="00F85037"/>
    <w:pPr>
      <w:spacing w:before="120" w:after="0" w:line="240" w:lineRule="auto"/>
      <w:ind w:firstLine="567"/>
    </w:pPr>
    <w:rPr>
      <w:rFonts w:ascii="Antiqua" w:eastAsia="Times New Roman" w:hAnsi="Antiqua"/>
      <w:sz w:val="26"/>
      <w:szCs w:val="20"/>
      <w:lang w:eastAsia="ru-RU"/>
    </w:rPr>
  </w:style>
  <w:style w:type="paragraph" w:styleId="a7">
    <w:name w:val="Normal (Web)"/>
    <w:basedOn w:val="a"/>
    <w:uiPriority w:val="99"/>
    <w:semiHidden/>
    <w:rsid w:val="003532CE"/>
    <w:pPr>
      <w:spacing w:before="100" w:beforeAutospacing="1" w:after="100" w:afterAutospacing="1" w:line="240" w:lineRule="auto"/>
    </w:pPr>
    <w:rPr>
      <w:rFonts w:ascii="Times New Roman" w:eastAsia="Times New Roman" w:hAnsi="Times New Roman"/>
      <w:sz w:val="24"/>
      <w:szCs w:val="24"/>
      <w:lang w:eastAsia="uk-UA"/>
    </w:rPr>
  </w:style>
  <w:style w:type="paragraph" w:styleId="a8">
    <w:name w:val="Balloon Text"/>
    <w:basedOn w:val="a"/>
    <w:link w:val="a9"/>
    <w:uiPriority w:val="99"/>
    <w:semiHidden/>
    <w:unhideWhenUsed/>
    <w:rsid w:val="00F37AF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37AFC"/>
    <w:rPr>
      <w:rFonts w:ascii="Segoe UI" w:hAnsi="Segoe UI" w:cs="Segoe UI"/>
      <w:sz w:val="18"/>
      <w:szCs w:val="18"/>
      <w:lang w:eastAsia="en-US"/>
    </w:rPr>
  </w:style>
  <w:style w:type="paragraph" w:customStyle="1" w:styleId="1">
    <w:name w:val="Підпис1"/>
    <w:basedOn w:val="a"/>
    <w:rsid w:val="00EC38E3"/>
    <w:pPr>
      <w:keepLines/>
      <w:tabs>
        <w:tab w:val="center" w:pos="2268"/>
        <w:tab w:val="left" w:pos="6804"/>
      </w:tabs>
      <w:spacing w:before="360" w:after="0" w:line="240" w:lineRule="auto"/>
    </w:pPr>
    <w:rPr>
      <w:rFonts w:ascii="Antiqua" w:eastAsia="Times New Roman" w:hAnsi="Antiqua"/>
      <w:b/>
      <w:position w:val="-48"/>
      <w:sz w:val="26"/>
      <w:szCs w:val="20"/>
      <w:lang w:eastAsia="ru-RU"/>
    </w:rPr>
  </w:style>
  <w:style w:type="paragraph" w:customStyle="1" w:styleId="Default">
    <w:name w:val="Default"/>
    <w:uiPriority w:val="99"/>
    <w:rsid w:val="00A57B7F"/>
    <w:pPr>
      <w:autoSpaceDE w:val="0"/>
      <w:autoSpaceDN w:val="0"/>
      <w:adjustRightInd w:val="0"/>
    </w:pPr>
    <w:rPr>
      <w:rFonts w:ascii="Times New Roman"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6093">
      <w:bodyDiv w:val="1"/>
      <w:marLeft w:val="0"/>
      <w:marRight w:val="0"/>
      <w:marTop w:val="0"/>
      <w:marBottom w:val="0"/>
      <w:divBdr>
        <w:top w:val="none" w:sz="0" w:space="0" w:color="auto"/>
        <w:left w:val="none" w:sz="0" w:space="0" w:color="auto"/>
        <w:bottom w:val="none" w:sz="0" w:space="0" w:color="auto"/>
        <w:right w:val="none" w:sz="0" w:space="0" w:color="auto"/>
      </w:divBdr>
    </w:div>
    <w:div w:id="683093250">
      <w:bodyDiv w:val="1"/>
      <w:marLeft w:val="0"/>
      <w:marRight w:val="0"/>
      <w:marTop w:val="0"/>
      <w:marBottom w:val="0"/>
      <w:divBdr>
        <w:top w:val="none" w:sz="0" w:space="0" w:color="auto"/>
        <w:left w:val="none" w:sz="0" w:space="0" w:color="auto"/>
        <w:bottom w:val="none" w:sz="0" w:space="0" w:color="auto"/>
        <w:right w:val="none" w:sz="0" w:space="0" w:color="auto"/>
      </w:divBdr>
    </w:div>
    <w:div w:id="1981877884">
      <w:marLeft w:val="0"/>
      <w:marRight w:val="0"/>
      <w:marTop w:val="0"/>
      <w:marBottom w:val="0"/>
      <w:divBdr>
        <w:top w:val="none" w:sz="0" w:space="0" w:color="auto"/>
        <w:left w:val="none" w:sz="0" w:space="0" w:color="auto"/>
        <w:bottom w:val="none" w:sz="0" w:space="0" w:color="auto"/>
        <w:right w:val="none" w:sz="0" w:space="0" w:color="auto"/>
      </w:divBdr>
    </w:div>
    <w:div w:id="1981877885">
      <w:marLeft w:val="0"/>
      <w:marRight w:val="0"/>
      <w:marTop w:val="0"/>
      <w:marBottom w:val="0"/>
      <w:divBdr>
        <w:top w:val="none" w:sz="0" w:space="0" w:color="auto"/>
        <w:left w:val="none" w:sz="0" w:space="0" w:color="auto"/>
        <w:bottom w:val="none" w:sz="0" w:space="0" w:color="auto"/>
        <w:right w:val="none" w:sz="0" w:space="0" w:color="auto"/>
      </w:divBdr>
    </w:div>
    <w:div w:id="1981877886">
      <w:marLeft w:val="0"/>
      <w:marRight w:val="0"/>
      <w:marTop w:val="0"/>
      <w:marBottom w:val="0"/>
      <w:divBdr>
        <w:top w:val="none" w:sz="0" w:space="0" w:color="auto"/>
        <w:left w:val="none" w:sz="0" w:space="0" w:color="auto"/>
        <w:bottom w:val="none" w:sz="0" w:space="0" w:color="auto"/>
        <w:right w:val="none" w:sz="0" w:space="0" w:color="auto"/>
      </w:divBdr>
    </w:div>
    <w:div w:id="1981877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767</Words>
  <Characters>5705</Characters>
  <Application>Microsoft Office Word</Application>
  <DocSecurity>0</DocSecurity>
  <Lines>47</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 В. Бондаренко</dc:creator>
  <cp:lastModifiedBy>Пользователь Windows</cp:lastModifiedBy>
  <cp:revision>5</cp:revision>
  <cp:lastPrinted>2020-05-04T14:57:00Z</cp:lastPrinted>
  <dcterms:created xsi:type="dcterms:W3CDTF">2020-05-12T19:04:00Z</dcterms:created>
  <dcterms:modified xsi:type="dcterms:W3CDTF">2020-05-12T20:56:00Z</dcterms:modified>
</cp:coreProperties>
</file>